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DC46" w14:textId="77777777" w:rsidR="00374304" w:rsidRDefault="00374304" w:rsidP="00A73FC2">
      <w:pPr>
        <w:pBdr>
          <w:top w:val="double" w:sz="4" w:space="0" w:color="auto"/>
        </w:pBdr>
      </w:pPr>
    </w:p>
    <w:p w14:paraId="5E83369B" w14:textId="77777777" w:rsidR="00374304" w:rsidRPr="00143421" w:rsidRDefault="00E46AD4" w:rsidP="00374304">
      <w:pPr>
        <w:jc w:val="center"/>
        <w:rPr>
          <w:rFonts w:ascii="Times New Roman" w:hAnsi="Times New Roman" w:cs="Times New Roman"/>
          <w:b/>
          <w:sz w:val="22"/>
        </w:rPr>
      </w:pP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Pr="00374304">
        <w:rPr>
          <w:b/>
        </w:rPr>
        <w:softHyphen/>
      </w:r>
      <w:r w:rsidR="00374304" w:rsidRPr="00143421">
        <w:rPr>
          <w:b/>
          <w:sz w:val="22"/>
        </w:rPr>
        <w:t>Course Syllabus</w:t>
      </w:r>
    </w:p>
    <w:p w14:paraId="6AD2B598" w14:textId="77777777" w:rsidR="00374304" w:rsidRPr="00143421" w:rsidRDefault="00374304" w:rsidP="00374304">
      <w:pPr>
        <w:rPr>
          <w:rFonts w:ascii="Times New Roman" w:hAnsi="Times New Roman" w:cs="Times New Roman"/>
          <w:b/>
          <w:sz w:val="22"/>
        </w:rPr>
      </w:pPr>
    </w:p>
    <w:p w14:paraId="2C60A31E" w14:textId="77777777" w:rsidR="00004F6C" w:rsidRDefault="00004F6C" w:rsidP="00004F6C">
      <w:pPr>
        <w:rPr>
          <w:rFonts w:ascii="Times New Roman" w:hAnsi="Times New Roman" w:cs="Times New Roman"/>
          <w:b/>
          <w:sz w:val="22"/>
        </w:rPr>
      </w:pPr>
    </w:p>
    <w:p w14:paraId="558ECD32" w14:textId="6A0CA887" w:rsidR="00004F6C" w:rsidRPr="00004F6C" w:rsidRDefault="00004F6C" w:rsidP="00004F6C">
      <w:pPr>
        <w:rPr>
          <w:rFonts w:ascii="Times New Roman" w:hAnsi="Times New Roman" w:cs="Times New Roman"/>
          <w:b/>
          <w:sz w:val="22"/>
          <w:szCs w:val="22"/>
        </w:rPr>
      </w:pPr>
      <w:r w:rsidRPr="00004F6C">
        <w:rPr>
          <w:rFonts w:ascii="Times New Roman" w:hAnsi="Times New Roman" w:cs="Times New Roman"/>
          <w:b/>
          <w:sz w:val="22"/>
          <w:szCs w:val="22"/>
        </w:rPr>
        <w:t xml:space="preserve">Course Title: Global I </w:t>
      </w:r>
    </w:p>
    <w:p w14:paraId="6262DBCA" w14:textId="02AA2EF2" w:rsidR="00004F6C" w:rsidRPr="00004F6C" w:rsidRDefault="00004F6C" w:rsidP="00004F6C">
      <w:pPr>
        <w:rPr>
          <w:rFonts w:ascii="Times New Roman" w:hAnsi="Times New Roman" w:cs="Times New Roman"/>
          <w:b/>
          <w:sz w:val="22"/>
          <w:szCs w:val="22"/>
        </w:rPr>
      </w:pPr>
      <w:r w:rsidRPr="00004F6C">
        <w:rPr>
          <w:rFonts w:ascii="Times New Roman" w:hAnsi="Times New Roman" w:cs="Times New Roman"/>
          <w:b/>
          <w:sz w:val="22"/>
          <w:szCs w:val="22"/>
        </w:rPr>
        <w:t>Course Code: HGS41</w:t>
      </w:r>
    </w:p>
    <w:p w14:paraId="0596D26B" w14:textId="35E71ABA" w:rsidR="00004F6C" w:rsidRPr="00004F6C" w:rsidRDefault="00DA719D" w:rsidP="00004F6C">
      <w:pPr>
        <w:rPr>
          <w:rFonts w:ascii="Times New Roman" w:hAnsi="Times New Roman" w:cs="Times New Roman"/>
          <w:b/>
          <w:sz w:val="22"/>
          <w:szCs w:val="22"/>
        </w:rPr>
      </w:pPr>
      <w:r>
        <w:rPr>
          <w:rFonts w:ascii="Times New Roman" w:hAnsi="Times New Roman" w:cs="Times New Roman"/>
          <w:b/>
          <w:sz w:val="22"/>
          <w:szCs w:val="22"/>
        </w:rPr>
        <w:t>Teacher Name: Mr. Thomatos</w:t>
      </w:r>
    </w:p>
    <w:p w14:paraId="0612F3EB" w14:textId="4EF1B345" w:rsidR="00004F6C" w:rsidRPr="00004F6C" w:rsidRDefault="00004F6C" w:rsidP="00004F6C">
      <w:pPr>
        <w:rPr>
          <w:rFonts w:ascii="Times New Roman" w:hAnsi="Times New Roman" w:cs="Times New Roman"/>
          <w:b/>
          <w:sz w:val="22"/>
          <w:szCs w:val="22"/>
        </w:rPr>
      </w:pPr>
      <w:r w:rsidRPr="00004F6C">
        <w:rPr>
          <w:rFonts w:ascii="Times New Roman" w:hAnsi="Times New Roman" w:cs="Times New Roman"/>
          <w:b/>
          <w:sz w:val="22"/>
          <w:szCs w:val="22"/>
        </w:rPr>
        <w:t>Teac</w:t>
      </w:r>
      <w:r w:rsidR="00DA719D">
        <w:rPr>
          <w:rFonts w:ascii="Times New Roman" w:hAnsi="Times New Roman" w:cs="Times New Roman"/>
          <w:b/>
          <w:sz w:val="22"/>
          <w:szCs w:val="22"/>
        </w:rPr>
        <w:t>her Contact Information: Hthomatos</w:t>
      </w:r>
      <w:r w:rsidRPr="00004F6C">
        <w:rPr>
          <w:rFonts w:ascii="Times New Roman" w:hAnsi="Times New Roman" w:cs="Times New Roman"/>
          <w:b/>
          <w:sz w:val="22"/>
          <w:szCs w:val="22"/>
        </w:rPr>
        <w:t>@schools.nyc.gov</w:t>
      </w:r>
    </w:p>
    <w:p w14:paraId="202435D2" w14:textId="4B2DF3E2" w:rsidR="00004F6C" w:rsidRPr="00004F6C" w:rsidRDefault="00004F6C" w:rsidP="00004F6C">
      <w:pPr>
        <w:rPr>
          <w:rFonts w:ascii="Times New Roman" w:hAnsi="Times New Roman" w:cs="Times New Roman"/>
          <w:b/>
          <w:sz w:val="22"/>
          <w:szCs w:val="22"/>
        </w:rPr>
      </w:pPr>
      <w:r w:rsidRPr="00004F6C">
        <w:rPr>
          <w:rFonts w:ascii="Times New Roman" w:hAnsi="Times New Roman" w:cs="Times New Roman"/>
          <w:b/>
          <w:sz w:val="22"/>
          <w:szCs w:val="22"/>
        </w:rPr>
        <w:t>Room: 104</w:t>
      </w:r>
    </w:p>
    <w:p w14:paraId="28317CA7" w14:textId="367A91C0" w:rsidR="00004F6C" w:rsidRPr="00004F6C" w:rsidRDefault="00541B42" w:rsidP="00004F6C">
      <w:pPr>
        <w:rPr>
          <w:rFonts w:ascii="Times New Roman" w:hAnsi="Times New Roman" w:cs="Times New Roman"/>
          <w:b/>
          <w:sz w:val="22"/>
          <w:szCs w:val="22"/>
        </w:rPr>
      </w:pPr>
      <w:r>
        <w:rPr>
          <w:rFonts w:ascii="Times New Roman" w:hAnsi="Times New Roman" w:cs="Times New Roman"/>
          <w:b/>
          <w:sz w:val="22"/>
          <w:szCs w:val="22"/>
        </w:rPr>
        <w:t>School Year: 2019-2020</w:t>
      </w:r>
    </w:p>
    <w:p w14:paraId="51E19144" w14:textId="77777777" w:rsidR="00004F6C" w:rsidRPr="00143421" w:rsidRDefault="00004F6C" w:rsidP="00374304">
      <w:pPr>
        <w:rPr>
          <w:rFonts w:ascii="Times New Roman" w:hAnsi="Times New Roman" w:cs="Times New Roman"/>
          <w:b/>
          <w:sz w:val="22"/>
        </w:rPr>
      </w:pPr>
    </w:p>
    <w:p w14:paraId="4CC42906" w14:textId="77777777" w:rsidR="00374304" w:rsidRPr="00143421" w:rsidRDefault="00374304" w:rsidP="00374304">
      <w:pPr>
        <w:rPr>
          <w:rFonts w:ascii="Times New Roman" w:hAnsi="Times New Roman" w:cs="Times New Roman"/>
          <w:b/>
          <w:sz w:val="22"/>
        </w:rPr>
      </w:pPr>
    </w:p>
    <w:p w14:paraId="1C669F1A" w14:textId="77777777" w:rsidR="00374304" w:rsidRPr="00143421" w:rsidRDefault="00374304" w:rsidP="00374304">
      <w:pPr>
        <w:rPr>
          <w:rFonts w:ascii="Times New Roman" w:hAnsi="Times New Roman" w:cs="Times New Roman"/>
          <w:b/>
          <w:sz w:val="22"/>
        </w:rPr>
      </w:pPr>
    </w:p>
    <w:p w14:paraId="01C27130" w14:textId="50725AB2" w:rsidR="000514C5" w:rsidRPr="00E24A1B" w:rsidRDefault="00004F6C" w:rsidP="000514C5">
      <w:pPr>
        <w:spacing w:line="360" w:lineRule="auto"/>
        <w:rPr>
          <w:b/>
        </w:rPr>
      </w:pPr>
      <w:r>
        <w:rPr>
          <w:rFonts w:ascii="Times New Roman" w:hAnsi="Times New Roman" w:cs="Times New Roman"/>
          <w:b/>
        </w:rPr>
        <w:t xml:space="preserve">Course </w:t>
      </w:r>
      <w:r w:rsidR="000514C5" w:rsidRPr="00E24A1B">
        <w:rPr>
          <w:rFonts w:ascii="Times New Roman" w:hAnsi="Times New Roman" w:cs="Times New Roman"/>
          <w:b/>
        </w:rPr>
        <w:t>Vision</w:t>
      </w:r>
    </w:p>
    <w:p w14:paraId="1B7CE793" w14:textId="76F56087" w:rsidR="000514C5" w:rsidRPr="00BA1A6C" w:rsidRDefault="000514C5" w:rsidP="000514C5">
      <w:pPr>
        <w:spacing w:line="360" w:lineRule="auto"/>
        <w:contextualSpacing/>
        <w:rPr>
          <w:rFonts w:ascii="Times New Roman" w:hAnsi="Times New Roman" w:cs="Times New Roman"/>
        </w:rPr>
      </w:pPr>
      <w:r w:rsidRPr="00BA1A6C">
        <w:rPr>
          <w:rFonts w:ascii="Times New Roman" w:hAnsi="Times New Roman" w:cs="Times New Roman"/>
        </w:rPr>
        <w:t>The global history and geography core curriculum is designed to focus on the five social studies standards, common themes that recur across time and place, and eight historical units. Each unit lists the content, concepts and themes, and connections teachers should use to organize classroom instruction and plan for assessment. This curriculum provides students with the opportunity to explore what is happening in various regions and civilizations at a given time. In addition, it enables students to investigate issues and themes from multiple perspectives and make global connections and linkages that lead to in-depth understanding. As students explore the five social studies standards, they should have multiple opportunities to explore the content and intellectual skills of history and the social science disciplines.</w:t>
      </w:r>
    </w:p>
    <w:p w14:paraId="21CCC188" w14:textId="77777777" w:rsidR="000514C5" w:rsidRPr="00E24A1B" w:rsidRDefault="000514C5" w:rsidP="000514C5">
      <w:pPr>
        <w:spacing w:line="360" w:lineRule="auto"/>
        <w:contextualSpacing/>
        <w:rPr>
          <w:rFonts w:ascii="Times New Roman" w:hAnsi="Times New Roman" w:cs="Times New Roman"/>
          <w:b/>
        </w:rPr>
      </w:pPr>
    </w:p>
    <w:p w14:paraId="472941B1" w14:textId="4E0E301C" w:rsidR="000514C5" w:rsidRPr="00E24A1B" w:rsidRDefault="00004F6C" w:rsidP="000514C5">
      <w:pPr>
        <w:spacing w:line="360" w:lineRule="auto"/>
        <w:contextualSpacing/>
        <w:rPr>
          <w:rFonts w:ascii="Times New Roman" w:hAnsi="Times New Roman" w:cs="Times New Roman"/>
          <w:b/>
        </w:rPr>
      </w:pPr>
      <w:r>
        <w:rPr>
          <w:rFonts w:ascii="Times New Roman" w:hAnsi="Times New Roman" w:cs="Times New Roman"/>
          <w:b/>
        </w:rPr>
        <w:t xml:space="preserve">Course </w:t>
      </w:r>
      <w:r w:rsidR="000514C5" w:rsidRPr="00E24A1B">
        <w:rPr>
          <w:rFonts w:ascii="Times New Roman" w:hAnsi="Times New Roman" w:cs="Times New Roman"/>
          <w:b/>
        </w:rPr>
        <w:t>Objective</w:t>
      </w:r>
      <w:r>
        <w:rPr>
          <w:rFonts w:ascii="Times New Roman" w:hAnsi="Times New Roman" w:cs="Times New Roman"/>
          <w:b/>
        </w:rPr>
        <w:t>s</w:t>
      </w:r>
    </w:p>
    <w:p w14:paraId="14CA017D" w14:textId="59426AA5" w:rsidR="000514C5" w:rsidRDefault="000514C5" w:rsidP="000514C5">
      <w:pPr>
        <w:spacing w:line="360" w:lineRule="auto"/>
        <w:contextualSpacing/>
        <w:rPr>
          <w:rFonts w:ascii="Times New Roman" w:hAnsi="Times New Roman" w:cs="Times New Roman"/>
        </w:rPr>
      </w:pPr>
      <w:r>
        <w:rPr>
          <w:rFonts w:ascii="Times New Roman" w:hAnsi="Times New Roman" w:cs="Times New Roman"/>
        </w:rPr>
        <w:t>Global History I</w:t>
      </w:r>
      <w:r w:rsidRPr="00DC34F5">
        <w:rPr>
          <w:rFonts w:ascii="Times New Roman" w:hAnsi="Times New Roman" w:cs="Times New Roman"/>
        </w:rPr>
        <w:t xml:space="preserve"> is the first year that focuses on the study of world regions and how they compare and contrast to our own. The students learn about each region’s specific culture, religion, imports, exports, and government across the globe. By gaining an awareness of diverse regions students b</w:t>
      </w:r>
      <w:r>
        <w:rPr>
          <w:rFonts w:ascii="Times New Roman" w:hAnsi="Times New Roman" w:cs="Times New Roman"/>
        </w:rPr>
        <w:t>ecome aware of their own region’s</w:t>
      </w:r>
      <w:r w:rsidRPr="00DC34F5">
        <w:rPr>
          <w:rFonts w:ascii="Times New Roman" w:hAnsi="Times New Roman" w:cs="Times New Roman"/>
        </w:rPr>
        <w:t xml:space="preserve"> culture, and how it differs from others</w:t>
      </w:r>
      <w:r>
        <w:rPr>
          <w:rFonts w:ascii="Times New Roman" w:hAnsi="Times New Roman" w:cs="Times New Roman"/>
        </w:rPr>
        <w:t>’ cultures</w:t>
      </w:r>
      <w:r w:rsidRPr="00DC34F5">
        <w:rPr>
          <w:rFonts w:ascii="Times New Roman" w:hAnsi="Times New Roman" w:cs="Times New Roman"/>
        </w:rPr>
        <w:t xml:space="preserve"> all over the world. </w:t>
      </w:r>
    </w:p>
    <w:p w14:paraId="24A7D840" w14:textId="77777777" w:rsidR="000514C5" w:rsidRDefault="000514C5" w:rsidP="000514C5">
      <w:pPr>
        <w:spacing w:line="360" w:lineRule="auto"/>
        <w:contextualSpacing/>
      </w:pPr>
    </w:p>
    <w:p w14:paraId="6402116F" w14:textId="77777777" w:rsidR="000514C5" w:rsidRDefault="000514C5" w:rsidP="000514C5">
      <w:pPr>
        <w:spacing w:line="360" w:lineRule="auto"/>
        <w:contextualSpacing/>
      </w:pPr>
    </w:p>
    <w:p w14:paraId="1FD97911" w14:textId="77777777" w:rsidR="000514C5" w:rsidRPr="00E24A1B" w:rsidRDefault="000514C5" w:rsidP="000514C5">
      <w:pPr>
        <w:spacing w:line="360" w:lineRule="auto"/>
        <w:contextualSpacing/>
        <w:rPr>
          <w:b/>
        </w:rPr>
      </w:pPr>
      <w:r w:rsidRPr="00E24A1B">
        <w:rPr>
          <w:rFonts w:ascii="Times New Roman" w:hAnsi="Times New Roman" w:cs="Times New Roman"/>
          <w:b/>
        </w:rPr>
        <w:t>Course Topics</w:t>
      </w:r>
    </w:p>
    <w:p w14:paraId="7506407D" w14:textId="0D26D368" w:rsidR="000514C5" w:rsidRDefault="00004F6C" w:rsidP="000514C5">
      <w:pPr>
        <w:rPr>
          <w:rFonts w:ascii="Times New Roman" w:hAnsi="Times New Roman" w:cs="Times New Roman"/>
          <w:b/>
        </w:rPr>
      </w:pPr>
      <w:r>
        <w:rPr>
          <w:rFonts w:ascii="Times New Roman" w:hAnsi="Times New Roman" w:cs="Times New Roman"/>
        </w:rPr>
        <w:br/>
      </w:r>
      <w:r w:rsidRPr="00004F6C">
        <w:rPr>
          <w:rFonts w:ascii="Times New Roman" w:hAnsi="Times New Roman" w:cs="Times New Roman"/>
          <w:b/>
        </w:rPr>
        <w:t xml:space="preserve">Semester 1: </w:t>
      </w:r>
    </w:p>
    <w:p w14:paraId="793979F8" w14:textId="77777777" w:rsidR="00004F6C" w:rsidRPr="00004F6C" w:rsidRDefault="00004F6C" w:rsidP="000514C5">
      <w:pPr>
        <w:rPr>
          <w:rFonts w:ascii="Times New Roman" w:hAnsi="Times New Roman" w:cs="Times New Roman"/>
          <w:b/>
        </w:rPr>
      </w:pPr>
    </w:p>
    <w:p w14:paraId="0BE4E7E9" w14:textId="77777777" w:rsidR="000514C5" w:rsidRPr="00512843" w:rsidRDefault="000514C5" w:rsidP="000514C5">
      <w:pPr>
        <w:pStyle w:val="ListParagraph"/>
        <w:numPr>
          <w:ilvl w:val="1"/>
          <w:numId w:val="2"/>
        </w:numPr>
        <w:spacing w:line="480" w:lineRule="auto"/>
        <w:rPr>
          <w:rFonts w:ascii="Times New Roman" w:hAnsi="Times New Roman" w:cs="Times New Roman"/>
          <w:b/>
        </w:rPr>
      </w:pPr>
      <w:r w:rsidRPr="00512843">
        <w:rPr>
          <w:rFonts w:ascii="Times New Roman" w:hAnsi="Times New Roman" w:cs="Times New Roman"/>
          <w:b/>
        </w:rPr>
        <w:t xml:space="preserve">Methodology </w:t>
      </w:r>
    </w:p>
    <w:p w14:paraId="67A189B8" w14:textId="77777777" w:rsidR="000514C5" w:rsidRDefault="000514C5" w:rsidP="000514C5">
      <w:pPr>
        <w:pStyle w:val="ListParagraph"/>
        <w:numPr>
          <w:ilvl w:val="0"/>
          <w:numId w:val="3"/>
        </w:numPr>
        <w:spacing w:line="480" w:lineRule="auto"/>
        <w:rPr>
          <w:rFonts w:ascii="Times New Roman" w:hAnsi="Times New Roman" w:cs="Times New Roman"/>
        </w:rPr>
      </w:pPr>
      <w:r w:rsidRPr="00BE1F47">
        <w:rPr>
          <w:rFonts w:ascii="Times New Roman" w:hAnsi="Times New Roman" w:cs="Times New Roman"/>
        </w:rPr>
        <w:t>Geography, Economics, and Political Science</w:t>
      </w:r>
    </w:p>
    <w:p w14:paraId="673E6F37" w14:textId="77777777" w:rsidR="00004F6C" w:rsidRDefault="00004F6C" w:rsidP="00004F6C">
      <w:pPr>
        <w:spacing w:line="480" w:lineRule="auto"/>
        <w:rPr>
          <w:rFonts w:ascii="Times New Roman" w:hAnsi="Times New Roman" w:cs="Times New Roman"/>
        </w:rPr>
      </w:pPr>
    </w:p>
    <w:p w14:paraId="3F209112" w14:textId="77777777" w:rsidR="00004F6C" w:rsidRPr="00004F6C" w:rsidRDefault="00004F6C" w:rsidP="00004F6C">
      <w:pPr>
        <w:spacing w:line="480" w:lineRule="auto"/>
        <w:rPr>
          <w:rFonts w:ascii="Times New Roman" w:hAnsi="Times New Roman" w:cs="Times New Roman"/>
        </w:rPr>
      </w:pPr>
    </w:p>
    <w:p w14:paraId="3B2D3AE6" w14:textId="77777777" w:rsidR="000514C5" w:rsidRPr="00512843" w:rsidRDefault="000514C5" w:rsidP="000514C5">
      <w:pPr>
        <w:pStyle w:val="ListParagraph"/>
        <w:numPr>
          <w:ilvl w:val="1"/>
          <w:numId w:val="2"/>
        </w:numPr>
        <w:spacing w:line="480" w:lineRule="auto"/>
        <w:rPr>
          <w:rFonts w:ascii="Times New Roman" w:hAnsi="Times New Roman" w:cs="Times New Roman"/>
          <w:b/>
        </w:rPr>
      </w:pPr>
      <w:r w:rsidRPr="00512843">
        <w:rPr>
          <w:rFonts w:ascii="Times New Roman" w:hAnsi="Times New Roman" w:cs="Times New Roman"/>
          <w:b/>
        </w:rPr>
        <w:t>Unit 1 – Ancient World- Civilizations and Religions (4000 BCE – 500 AD)</w:t>
      </w:r>
    </w:p>
    <w:p w14:paraId="51396857" w14:textId="77777777" w:rsidR="000514C5" w:rsidRDefault="000514C5" w:rsidP="000514C5">
      <w:pPr>
        <w:pStyle w:val="ListParagraph"/>
        <w:numPr>
          <w:ilvl w:val="0"/>
          <w:numId w:val="3"/>
        </w:numPr>
        <w:ind w:left="907"/>
        <w:rPr>
          <w:rFonts w:ascii="Times New Roman" w:hAnsi="Times New Roman" w:cs="Times New Roman"/>
        </w:rPr>
      </w:pPr>
      <w:r>
        <w:rPr>
          <w:rFonts w:ascii="Times New Roman" w:hAnsi="Times New Roman" w:cs="Times New Roman"/>
        </w:rPr>
        <w:t>Neolithic Revolution</w:t>
      </w:r>
    </w:p>
    <w:p w14:paraId="2264A2D4" w14:textId="14EE1DB1" w:rsidR="000514C5" w:rsidRDefault="00004F6C" w:rsidP="000514C5">
      <w:pPr>
        <w:pStyle w:val="ListParagraph"/>
        <w:numPr>
          <w:ilvl w:val="0"/>
          <w:numId w:val="3"/>
        </w:numPr>
        <w:ind w:left="907"/>
        <w:rPr>
          <w:rFonts w:ascii="Times New Roman" w:hAnsi="Times New Roman" w:cs="Times New Roman"/>
        </w:rPr>
      </w:pPr>
      <w:r>
        <w:rPr>
          <w:rFonts w:ascii="Times New Roman" w:hAnsi="Times New Roman" w:cs="Times New Roman"/>
        </w:rPr>
        <w:t>River Valleys</w:t>
      </w:r>
    </w:p>
    <w:p w14:paraId="09C774F6" w14:textId="27104B8C" w:rsidR="000514C5" w:rsidRDefault="00004F6C" w:rsidP="000514C5">
      <w:pPr>
        <w:pStyle w:val="ListParagraph"/>
        <w:numPr>
          <w:ilvl w:val="0"/>
          <w:numId w:val="3"/>
        </w:numPr>
        <w:ind w:left="907"/>
        <w:rPr>
          <w:rFonts w:ascii="Times New Roman" w:hAnsi="Times New Roman" w:cs="Times New Roman"/>
        </w:rPr>
      </w:pPr>
      <w:r>
        <w:rPr>
          <w:rFonts w:ascii="Times New Roman" w:hAnsi="Times New Roman" w:cs="Times New Roman"/>
        </w:rPr>
        <w:t>Mesopotamia</w:t>
      </w:r>
    </w:p>
    <w:p w14:paraId="43DEC1F5" w14:textId="77777777" w:rsidR="000514C5" w:rsidRDefault="000514C5" w:rsidP="000514C5">
      <w:pPr>
        <w:pStyle w:val="ListParagraph"/>
        <w:numPr>
          <w:ilvl w:val="0"/>
          <w:numId w:val="3"/>
        </w:numPr>
        <w:ind w:left="907"/>
        <w:rPr>
          <w:rFonts w:ascii="Times New Roman" w:hAnsi="Times New Roman" w:cs="Times New Roman"/>
        </w:rPr>
      </w:pPr>
      <w:r>
        <w:rPr>
          <w:rFonts w:ascii="Times New Roman" w:hAnsi="Times New Roman" w:cs="Times New Roman"/>
        </w:rPr>
        <w:t xml:space="preserve">Ancient </w:t>
      </w:r>
      <w:r w:rsidRPr="009A7373">
        <w:rPr>
          <w:rFonts w:ascii="Times New Roman" w:hAnsi="Times New Roman" w:cs="Times New Roman"/>
        </w:rPr>
        <w:t xml:space="preserve">Egypt, </w:t>
      </w:r>
      <w:r>
        <w:rPr>
          <w:rFonts w:ascii="Times New Roman" w:hAnsi="Times New Roman" w:cs="Times New Roman"/>
        </w:rPr>
        <w:t>India &amp; China</w:t>
      </w:r>
    </w:p>
    <w:p w14:paraId="53C39D82" w14:textId="77777777" w:rsidR="000514C5" w:rsidRDefault="000514C5" w:rsidP="000514C5">
      <w:pPr>
        <w:pStyle w:val="ListParagraph"/>
        <w:numPr>
          <w:ilvl w:val="0"/>
          <w:numId w:val="3"/>
        </w:numPr>
        <w:ind w:left="907"/>
        <w:rPr>
          <w:rFonts w:ascii="Times New Roman" w:hAnsi="Times New Roman" w:cs="Times New Roman"/>
        </w:rPr>
      </w:pPr>
      <w:r>
        <w:rPr>
          <w:rFonts w:ascii="Times New Roman" w:hAnsi="Times New Roman" w:cs="Times New Roman"/>
        </w:rPr>
        <w:t>Beliefs Systems/</w:t>
      </w:r>
      <w:r w:rsidRPr="009A7373">
        <w:rPr>
          <w:rFonts w:ascii="Times New Roman" w:hAnsi="Times New Roman" w:cs="Times New Roman"/>
        </w:rPr>
        <w:t>Religions</w:t>
      </w:r>
    </w:p>
    <w:p w14:paraId="127E6556" w14:textId="77777777" w:rsidR="000514C5" w:rsidRDefault="000514C5" w:rsidP="000514C5">
      <w:pPr>
        <w:pStyle w:val="ListParagraph"/>
        <w:numPr>
          <w:ilvl w:val="0"/>
          <w:numId w:val="3"/>
        </w:numPr>
        <w:ind w:left="907"/>
        <w:rPr>
          <w:rFonts w:ascii="Times New Roman" w:hAnsi="Times New Roman" w:cs="Times New Roman"/>
        </w:rPr>
      </w:pPr>
      <w:r>
        <w:rPr>
          <w:rFonts w:ascii="Times New Roman" w:hAnsi="Times New Roman" w:cs="Times New Roman"/>
        </w:rPr>
        <w:t>Ancient Greece/Rome</w:t>
      </w:r>
    </w:p>
    <w:p w14:paraId="5F6A2B24" w14:textId="77777777" w:rsidR="00004F6C" w:rsidRDefault="00004F6C" w:rsidP="00004F6C">
      <w:pPr>
        <w:rPr>
          <w:rFonts w:ascii="Times New Roman" w:hAnsi="Times New Roman" w:cs="Times New Roman"/>
        </w:rPr>
      </w:pPr>
    </w:p>
    <w:p w14:paraId="0DCFD560" w14:textId="77777777" w:rsidR="00004F6C" w:rsidRPr="00004F6C" w:rsidRDefault="00004F6C" w:rsidP="00004F6C">
      <w:pPr>
        <w:rPr>
          <w:rFonts w:ascii="Times New Roman" w:hAnsi="Times New Roman" w:cs="Times New Roman"/>
        </w:rPr>
      </w:pPr>
    </w:p>
    <w:p w14:paraId="1602574E" w14:textId="77777777" w:rsidR="000514C5" w:rsidRPr="009A7373" w:rsidRDefault="000514C5" w:rsidP="000514C5">
      <w:pPr>
        <w:pStyle w:val="ListParagraph"/>
        <w:ind w:left="907"/>
        <w:rPr>
          <w:rFonts w:ascii="Times New Roman" w:hAnsi="Times New Roman" w:cs="Times New Roman"/>
        </w:rPr>
      </w:pPr>
    </w:p>
    <w:p w14:paraId="72DC149D" w14:textId="77777777" w:rsidR="000514C5" w:rsidRPr="00512843" w:rsidRDefault="000514C5" w:rsidP="000514C5">
      <w:pPr>
        <w:pStyle w:val="ListParagraph"/>
        <w:numPr>
          <w:ilvl w:val="1"/>
          <w:numId w:val="2"/>
        </w:numPr>
        <w:spacing w:line="480" w:lineRule="auto"/>
        <w:rPr>
          <w:rFonts w:ascii="Times New Roman" w:hAnsi="Times New Roman" w:cs="Times New Roman"/>
          <w:b/>
        </w:rPr>
      </w:pPr>
      <w:r w:rsidRPr="00512843">
        <w:rPr>
          <w:rFonts w:ascii="Times New Roman" w:hAnsi="Times New Roman" w:cs="Times New Roman"/>
          <w:b/>
        </w:rPr>
        <w:t>Unit 2 – Expanding Zones of Exchange and Encounter (500 – 1200)</w:t>
      </w:r>
    </w:p>
    <w:p w14:paraId="000FBD9B" w14:textId="77777777" w:rsidR="000514C5" w:rsidRPr="00512843"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Byzantine Empire</w:t>
      </w:r>
    </w:p>
    <w:p w14:paraId="76E98C71" w14:textId="77777777" w:rsidR="000514C5" w:rsidRPr="00512843"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Ottoman Empire</w:t>
      </w:r>
    </w:p>
    <w:p w14:paraId="78BDC089" w14:textId="77777777" w:rsidR="000514C5"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Medieval Church</w:t>
      </w:r>
    </w:p>
    <w:p w14:paraId="22904E91" w14:textId="77777777" w:rsidR="000514C5"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Feudalism/Manor System</w:t>
      </w:r>
    </w:p>
    <w:p w14:paraId="1522E1D3" w14:textId="77777777" w:rsidR="000514C5"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Middle Ages</w:t>
      </w:r>
    </w:p>
    <w:p w14:paraId="763E2AA0" w14:textId="77777777" w:rsidR="000514C5" w:rsidRDefault="000514C5" w:rsidP="000514C5">
      <w:pPr>
        <w:pStyle w:val="ListParagraph"/>
        <w:numPr>
          <w:ilvl w:val="0"/>
          <w:numId w:val="4"/>
        </w:numPr>
        <w:rPr>
          <w:rFonts w:ascii="Times New Roman" w:hAnsi="Times New Roman" w:cs="Times New Roman"/>
        </w:rPr>
      </w:pPr>
      <w:r w:rsidRPr="00512843">
        <w:rPr>
          <w:rFonts w:ascii="Times New Roman" w:hAnsi="Times New Roman" w:cs="Times New Roman"/>
        </w:rPr>
        <w:t>Crusades</w:t>
      </w:r>
    </w:p>
    <w:p w14:paraId="1FDD9C33" w14:textId="77777777" w:rsidR="00004F6C" w:rsidRDefault="00004F6C" w:rsidP="00004F6C">
      <w:pPr>
        <w:rPr>
          <w:rFonts w:ascii="Times New Roman" w:hAnsi="Times New Roman" w:cs="Times New Roman"/>
        </w:rPr>
      </w:pPr>
    </w:p>
    <w:p w14:paraId="66D10897" w14:textId="77777777" w:rsidR="00004F6C" w:rsidRDefault="00004F6C" w:rsidP="00004F6C">
      <w:pPr>
        <w:rPr>
          <w:rFonts w:ascii="Times New Roman" w:hAnsi="Times New Roman" w:cs="Times New Roman"/>
        </w:rPr>
      </w:pPr>
    </w:p>
    <w:p w14:paraId="7C4382FC" w14:textId="77777777" w:rsidR="00004F6C" w:rsidRDefault="00004F6C" w:rsidP="00004F6C">
      <w:pPr>
        <w:rPr>
          <w:rFonts w:ascii="Times New Roman" w:hAnsi="Times New Roman" w:cs="Times New Roman"/>
        </w:rPr>
      </w:pPr>
    </w:p>
    <w:p w14:paraId="7E36CE45" w14:textId="77777777" w:rsidR="004F1244" w:rsidRDefault="004F1244" w:rsidP="00004F6C">
      <w:pPr>
        <w:rPr>
          <w:rFonts w:ascii="Times New Roman" w:hAnsi="Times New Roman" w:cs="Times New Roman"/>
        </w:rPr>
      </w:pPr>
    </w:p>
    <w:p w14:paraId="45050099" w14:textId="77777777" w:rsidR="00004F6C" w:rsidRDefault="00004F6C" w:rsidP="00004F6C">
      <w:pPr>
        <w:rPr>
          <w:rFonts w:ascii="Times New Roman" w:hAnsi="Times New Roman" w:cs="Times New Roman"/>
        </w:rPr>
      </w:pPr>
    </w:p>
    <w:p w14:paraId="6BF4BB94" w14:textId="77777777" w:rsidR="00004F6C" w:rsidRDefault="00004F6C" w:rsidP="00004F6C">
      <w:pPr>
        <w:rPr>
          <w:rFonts w:ascii="Times New Roman" w:hAnsi="Times New Roman" w:cs="Times New Roman"/>
        </w:rPr>
      </w:pPr>
    </w:p>
    <w:p w14:paraId="3D43A5DA" w14:textId="77777777" w:rsidR="00004F6C" w:rsidRDefault="00004F6C" w:rsidP="00004F6C">
      <w:pPr>
        <w:rPr>
          <w:rFonts w:ascii="Times New Roman" w:hAnsi="Times New Roman" w:cs="Times New Roman"/>
        </w:rPr>
      </w:pPr>
    </w:p>
    <w:p w14:paraId="786AC563" w14:textId="6254B5D8" w:rsidR="00004F6C" w:rsidRDefault="00004F6C" w:rsidP="00004F6C">
      <w:pPr>
        <w:rPr>
          <w:rFonts w:ascii="Times New Roman" w:hAnsi="Times New Roman" w:cs="Times New Roman"/>
          <w:b/>
        </w:rPr>
      </w:pPr>
      <w:r>
        <w:rPr>
          <w:rFonts w:ascii="Times New Roman" w:hAnsi="Times New Roman" w:cs="Times New Roman"/>
          <w:b/>
        </w:rPr>
        <w:lastRenderedPageBreak/>
        <w:t>Semester 2</w:t>
      </w:r>
      <w:r w:rsidRPr="00004F6C">
        <w:rPr>
          <w:rFonts w:ascii="Times New Roman" w:hAnsi="Times New Roman" w:cs="Times New Roman"/>
          <w:b/>
        </w:rPr>
        <w:t>:</w:t>
      </w:r>
    </w:p>
    <w:p w14:paraId="2D0924D8" w14:textId="77777777" w:rsidR="00004F6C" w:rsidRPr="00004F6C" w:rsidRDefault="00004F6C" w:rsidP="00004F6C">
      <w:pPr>
        <w:rPr>
          <w:rFonts w:ascii="Times New Roman" w:hAnsi="Times New Roman" w:cs="Times New Roman"/>
        </w:rPr>
      </w:pPr>
    </w:p>
    <w:p w14:paraId="034A98BC" w14:textId="77777777" w:rsidR="000514C5" w:rsidRPr="00371834" w:rsidRDefault="000514C5" w:rsidP="000514C5">
      <w:pPr>
        <w:pStyle w:val="ListParagraph"/>
        <w:numPr>
          <w:ilvl w:val="1"/>
          <w:numId w:val="2"/>
        </w:numPr>
        <w:spacing w:line="480" w:lineRule="auto"/>
        <w:rPr>
          <w:rFonts w:ascii="Times New Roman" w:hAnsi="Times New Roman" w:cs="Times New Roman"/>
          <w:b/>
        </w:rPr>
      </w:pPr>
      <w:r w:rsidRPr="00371834">
        <w:rPr>
          <w:rFonts w:ascii="Times New Roman" w:hAnsi="Times New Roman" w:cs="Times New Roman"/>
          <w:b/>
        </w:rPr>
        <w:t>Unit 3 – Global Interactions (1200 – 1650)</w:t>
      </w:r>
    </w:p>
    <w:p w14:paraId="5FD22987" w14:textId="77777777" w:rsidR="000514C5" w:rsidRDefault="000514C5" w:rsidP="000514C5">
      <w:pPr>
        <w:pStyle w:val="ListParagraph"/>
        <w:numPr>
          <w:ilvl w:val="0"/>
          <w:numId w:val="5"/>
        </w:numPr>
        <w:rPr>
          <w:rFonts w:ascii="Times New Roman" w:hAnsi="Times New Roman" w:cs="Times New Roman"/>
        </w:rPr>
      </w:pPr>
      <w:r w:rsidRPr="00512843">
        <w:rPr>
          <w:rFonts w:ascii="Times New Roman" w:hAnsi="Times New Roman" w:cs="Times New Roman"/>
        </w:rPr>
        <w:t>Renaissance</w:t>
      </w:r>
    </w:p>
    <w:p w14:paraId="1C9019F5" w14:textId="77777777" w:rsidR="000514C5" w:rsidRDefault="000514C5" w:rsidP="000514C5">
      <w:pPr>
        <w:pStyle w:val="ListParagraph"/>
        <w:numPr>
          <w:ilvl w:val="0"/>
          <w:numId w:val="5"/>
        </w:numPr>
        <w:rPr>
          <w:rFonts w:ascii="Times New Roman" w:hAnsi="Times New Roman" w:cs="Times New Roman"/>
        </w:rPr>
      </w:pPr>
      <w:r w:rsidRPr="00512843">
        <w:rPr>
          <w:rFonts w:ascii="Times New Roman" w:hAnsi="Times New Roman" w:cs="Times New Roman"/>
        </w:rPr>
        <w:t>Reformation</w:t>
      </w:r>
    </w:p>
    <w:p w14:paraId="5F40846C" w14:textId="77777777" w:rsidR="000514C5" w:rsidRDefault="000514C5" w:rsidP="000514C5">
      <w:pPr>
        <w:pStyle w:val="ListParagraph"/>
        <w:numPr>
          <w:ilvl w:val="0"/>
          <w:numId w:val="5"/>
        </w:numPr>
        <w:rPr>
          <w:rFonts w:ascii="Times New Roman" w:hAnsi="Times New Roman" w:cs="Times New Roman"/>
        </w:rPr>
      </w:pPr>
      <w:r w:rsidRPr="00512843">
        <w:rPr>
          <w:rFonts w:ascii="Times New Roman" w:hAnsi="Times New Roman" w:cs="Times New Roman"/>
        </w:rPr>
        <w:t>Counter Reformation</w:t>
      </w:r>
    </w:p>
    <w:p w14:paraId="49251AD2" w14:textId="77777777" w:rsidR="000514C5" w:rsidRDefault="000514C5" w:rsidP="000514C5">
      <w:pPr>
        <w:pStyle w:val="ListParagraph"/>
        <w:numPr>
          <w:ilvl w:val="0"/>
          <w:numId w:val="5"/>
        </w:numPr>
        <w:rPr>
          <w:rFonts w:ascii="Times New Roman" w:hAnsi="Times New Roman" w:cs="Times New Roman"/>
        </w:rPr>
      </w:pPr>
      <w:r w:rsidRPr="00512843">
        <w:rPr>
          <w:rFonts w:ascii="Times New Roman" w:hAnsi="Times New Roman" w:cs="Times New Roman"/>
        </w:rPr>
        <w:t>Mayan Civilization</w:t>
      </w:r>
    </w:p>
    <w:p w14:paraId="2F82C03C" w14:textId="77777777" w:rsidR="000514C5" w:rsidRDefault="000514C5" w:rsidP="000514C5">
      <w:pPr>
        <w:pStyle w:val="ListParagraph"/>
        <w:numPr>
          <w:ilvl w:val="0"/>
          <w:numId w:val="5"/>
        </w:numPr>
        <w:rPr>
          <w:rFonts w:ascii="Times New Roman" w:hAnsi="Times New Roman" w:cs="Times New Roman"/>
        </w:rPr>
      </w:pPr>
      <w:r w:rsidRPr="00512843">
        <w:rPr>
          <w:rFonts w:ascii="Times New Roman" w:hAnsi="Times New Roman" w:cs="Times New Roman"/>
        </w:rPr>
        <w:t>Aztec Civilization</w:t>
      </w:r>
    </w:p>
    <w:p w14:paraId="46157E63" w14:textId="77777777" w:rsidR="000514C5" w:rsidRDefault="000514C5" w:rsidP="000514C5">
      <w:pPr>
        <w:pStyle w:val="ListParagraph"/>
        <w:numPr>
          <w:ilvl w:val="0"/>
          <w:numId w:val="5"/>
        </w:numPr>
        <w:rPr>
          <w:rFonts w:ascii="Times New Roman" w:hAnsi="Times New Roman" w:cs="Times New Roman"/>
        </w:rPr>
      </w:pPr>
      <w:r w:rsidRPr="00371834">
        <w:rPr>
          <w:rFonts w:ascii="Times New Roman" w:hAnsi="Times New Roman" w:cs="Times New Roman"/>
        </w:rPr>
        <w:t>Incan Civilization</w:t>
      </w:r>
    </w:p>
    <w:p w14:paraId="419E6578" w14:textId="77777777" w:rsidR="000514C5" w:rsidRDefault="000514C5" w:rsidP="000514C5">
      <w:pPr>
        <w:pStyle w:val="ListParagraph"/>
        <w:numPr>
          <w:ilvl w:val="0"/>
          <w:numId w:val="5"/>
        </w:numPr>
        <w:rPr>
          <w:rFonts w:ascii="Times New Roman" w:hAnsi="Times New Roman" w:cs="Times New Roman"/>
        </w:rPr>
      </w:pPr>
      <w:r w:rsidRPr="00371834">
        <w:rPr>
          <w:rFonts w:ascii="Times New Roman" w:hAnsi="Times New Roman" w:cs="Times New Roman"/>
        </w:rPr>
        <w:t>African Kingdoms</w:t>
      </w:r>
    </w:p>
    <w:p w14:paraId="74A78DB3" w14:textId="77777777" w:rsidR="000514C5" w:rsidRDefault="000514C5" w:rsidP="000514C5">
      <w:pPr>
        <w:pStyle w:val="ListParagraph"/>
        <w:numPr>
          <w:ilvl w:val="0"/>
          <w:numId w:val="5"/>
        </w:numPr>
        <w:rPr>
          <w:rFonts w:ascii="Times New Roman" w:hAnsi="Times New Roman" w:cs="Times New Roman"/>
        </w:rPr>
      </w:pPr>
      <w:r w:rsidRPr="00371834">
        <w:rPr>
          <w:rFonts w:ascii="Times New Roman" w:hAnsi="Times New Roman" w:cs="Times New Roman"/>
        </w:rPr>
        <w:t>Tang and Song Dynasties</w:t>
      </w:r>
    </w:p>
    <w:p w14:paraId="5AF3F573" w14:textId="77777777" w:rsidR="000514C5" w:rsidRDefault="000514C5" w:rsidP="000514C5">
      <w:pPr>
        <w:pStyle w:val="ListParagraph"/>
        <w:numPr>
          <w:ilvl w:val="0"/>
          <w:numId w:val="5"/>
        </w:numPr>
        <w:rPr>
          <w:rFonts w:ascii="Times New Roman" w:hAnsi="Times New Roman" w:cs="Times New Roman"/>
        </w:rPr>
      </w:pPr>
      <w:r w:rsidRPr="00371834">
        <w:rPr>
          <w:rFonts w:ascii="Times New Roman" w:hAnsi="Times New Roman" w:cs="Times New Roman"/>
        </w:rPr>
        <w:t>Japanese Feudalism</w:t>
      </w:r>
    </w:p>
    <w:p w14:paraId="52D72EC9" w14:textId="77777777" w:rsidR="00004F6C" w:rsidRDefault="00004F6C" w:rsidP="00004F6C">
      <w:pPr>
        <w:rPr>
          <w:rFonts w:ascii="Times New Roman" w:hAnsi="Times New Roman" w:cs="Times New Roman"/>
        </w:rPr>
      </w:pPr>
    </w:p>
    <w:p w14:paraId="5BF4EF1A" w14:textId="77777777" w:rsidR="00004F6C" w:rsidRPr="00004F6C" w:rsidRDefault="00004F6C" w:rsidP="00004F6C">
      <w:pPr>
        <w:rPr>
          <w:rFonts w:ascii="Times New Roman" w:hAnsi="Times New Roman" w:cs="Times New Roman"/>
        </w:rPr>
      </w:pPr>
    </w:p>
    <w:p w14:paraId="5C1C2C7E" w14:textId="77777777" w:rsidR="000514C5" w:rsidRPr="00371834" w:rsidRDefault="000514C5" w:rsidP="000514C5">
      <w:pPr>
        <w:pStyle w:val="ListParagraph"/>
        <w:ind w:left="900"/>
        <w:rPr>
          <w:rFonts w:ascii="Times New Roman" w:hAnsi="Times New Roman" w:cs="Times New Roman"/>
        </w:rPr>
      </w:pPr>
    </w:p>
    <w:p w14:paraId="3FE3D74F" w14:textId="77777777" w:rsidR="000514C5" w:rsidRPr="005E33AE" w:rsidRDefault="000514C5" w:rsidP="000514C5">
      <w:pPr>
        <w:pStyle w:val="ListParagraph"/>
        <w:numPr>
          <w:ilvl w:val="1"/>
          <w:numId w:val="2"/>
        </w:numPr>
        <w:spacing w:line="480" w:lineRule="auto"/>
        <w:rPr>
          <w:rFonts w:ascii="Times New Roman" w:hAnsi="Times New Roman" w:cs="Times New Roman"/>
          <w:b/>
        </w:rPr>
      </w:pPr>
      <w:r w:rsidRPr="005E33AE">
        <w:rPr>
          <w:rFonts w:ascii="Times New Roman" w:hAnsi="Times New Roman" w:cs="Times New Roman"/>
          <w:b/>
        </w:rPr>
        <w:t>Unit 4- The First Global Age (1450 – 1770)</w:t>
      </w:r>
    </w:p>
    <w:p w14:paraId="22C7BD01" w14:textId="77777777" w:rsidR="000514C5" w:rsidRPr="00371834" w:rsidRDefault="000514C5" w:rsidP="000514C5">
      <w:pPr>
        <w:pStyle w:val="ListParagraph"/>
        <w:numPr>
          <w:ilvl w:val="0"/>
          <w:numId w:val="6"/>
        </w:numPr>
        <w:rPr>
          <w:rFonts w:ascii="Times New Roman" w:hAnsi="Times New Roman" w:cs="Times New Roman"/>
        </w:rPr>
      </w:pPr>
      <w:r w:rsidRPr="00371834">
        <w:rPr>
          <w:rFonts w:ascii="Times New Roman" w:hAnsi="Times New Roman" w:cs="Times New Roman"/>
        </w:rPr>
        <w:t>Age of Exploration</w:t>
      </w:r>
    </w:p>
    <w:p w14:paraId="63AA97E4" w14:textId="77777777" w:rsidR="000514C5" w:rsidRDefault="000514C5" w:rsidP="000514C5">
      <w:pPr>
        <w:pStyle w:val="ListParagraph"/>
        <w:numPr>
          <w:ilvl w:val="0"/>
          <w:numId w:val="6"/>
        </w:numPr>
        <w:rPr>
          <w:rFonts w:ascii="Times New Roman" w:hAnsi="Times New Roman" w:cs="Times New Roman"/>
        </w:rPr>
      </w:pPr>
      <w:r w:rsidRPr="00371834">
        <w:rPr>
          <w:rFonts w:ascii="Times New Roman" w:hAnsi="Times New Roman" w:cs="Times New Roman"/>
        </w:rPr>
        <w:t>European Monarchies</w:t>
      </w:r>
      <w:r>
        <w:rPr>
          <w:rFonts w:ascii="Times New Roman" w:hAnsi="Times New Roman" w:cs="Times New Roman"/>
        </w:rPr>
        <w:t>/Absolutism</w:t>
      </w:r>
    </w:p>
    <w:p w14:paraId="2291FF70" w14:textId="77777777" w:rsidR="000514C5" w:rsidRDefault="000514C5" w:rsidP="000514C5">
      <w:pPr>
        <w:rPr>
          <w:rFonts w:ascii="Times New Roman" w:hAnsi="Times New Roman" w:cs="Times New Roman"/>
        </w:rPr>
      </w:pPr>
    </w:p>
    <w:p w14:paraId="679A55F9" w14:textId="77777777" w:rsidR="00374304" w:rsidRDefault="00374304" w:rsidP="00374304">
      <w:pPr>
        <w:rPr>
          <w:rFonts w:ascii="Times New Roman" w:hAnsi="Times New Roman" w:cs="Times New Roman"/>
          <w:sz w:val="22"/>
        </w:rPr>
      </w:pPr>
    </w:p>
    <w:p w14:paraId="5E85AD2F" w14:textId="77777777" w:rsidR="00004F6C" w:rsidRDefault="00004F6C" w:rsidP="00374304">
      <w:pPr>
        <w:rPr>
          <w:rFonts w:ascii="Times New Roman" w:hAnsi="Times New Roman" w:cs="Times New Roman"/>
          <w:sz w:val="22"/>
        </w:rPr>
      </w:pPr>
    </w:p>
    <w:p w14:paraId="4951BDC3" w14:textId="77777777" w:rsidR="00004F6C" w:rsidRDefault="00004F6C" w:rsidP="00374304">
      <w:pPr>
        <w:rPr>
          <w:rFonts w:ascii="Times New Roman" w:hAnsi="Times New Roman" w:cs="Times New Roman"/>
          <w:sz w:val="22"/>
        </w:rPr>
      </w:pPr>
    </w:p>
    <w:p w14:paraId="5FE9CBF0" w14:textId="77777777" w:rsidR="00004F6C" w:rsidRDefault="00004F6C" w:rsidP="00374304">
      <w:pPr>
        <w:rPr>
          <w:rFonts w:ascii="Times New Roman" w:hAnsi="Times New Roman" w:cs="Times New Roman"/>
          <w:sz w:val="22"/>
        </w:rPr>
      </w:pPr>
    </w:p>
    <w:p w14:paraId="274197D2" w14:textId="77777777" w:rsidR="00004F6C" w:rsidRDefault="00004F6C" w:rsidP="00374304">
      <w:pPr>
        <w:rPr>
          <w:rFonts w:ascii="Times New Roman" w:hAnsi="Times New Roman" w:cs="Times New Roman"/>
          <w:sz w:val="22"/>
        </w:rPr>
      </w:pPr>
    </w:p>
    <w:p w14:paraId="1A6A20C4" w14:textId="77777777" w:rsidR="00004F6C" w:rsidRDefault="00004F6C" w:rsidP="00374304">
      <w:pPr>
        <w:rPr>
          <w:rFonts w:ascii="Times New Roman" w:hAnsi="Times New Roman" w:cs="Times New Roman"/>
          <w:sz w:val="22"/>
        </w:rPr>
      </w:pPr>
    </w:p>
    <w:p w14:paraId="7477D1FF" w14:textId="77777777" w:rsidR="00004F6C" w:rsidRDefault="00004F6C" w:rsidP="00374304">
      <w:pPr>
        <w:rPr>
          <w:rFonts w:ascii="Times New Roman" w:hAnsi="Times New Roman" w:cs="Times New Roman"/>
          <w:sz w:val="22"/>
        </w:rPr>
      </w:pPr>
    </w:p>
    <w:p w14:paraId="33C018D3" w14:textId="77777777" w:rsidR="00004F6C" w:rsidRDefault="00004F6C" w:rsidP="00374304">
      <w:pPr>
        <w:rPr>
          <w:rFonts w:ascii="Times New Roman" w:hAnsi="Times New Roman" w:cs="Times New Roman"/>
          <w:sz w:val="22"/>
        </w:rPr>
      </w:pPr>
    </w:p>
    <w:p w14:paraId="6B8533C9" w14:textId="77777777" w:rsidR="00004F6C" w:rsidRDefault="00004F6C" w:rsidP="00374304">
      <w:pPr>
        <w:rPr>
          <w:rFonts w:ascii="Times New Roman" w:hAnsi="Times New Roman" w:cs="Times New Roman"/>
          <w:sz w:val="22"/>
        </w:rPr>
      </w:pPr>
    </w:p>
    <w:p w14:paraId="70209DC1" w14:textId="77777777" w:rsidR="00004F6C" w:rsidRDefault="00004F6C" w:rsidP="00374304">
      <w:pPr>
        <w:rPr>
          <w:rFonts w:ascii="Times New Roman" w:hAnsi="Times New Roman" w:cs="Times New Roman"/>
          <w:sz w:val="22"/>
        </w:rPr>
      </w:pPr>
    </w:p>
    <w:p w14:paraId="2E50D925" w14:textId="77777777" w:rsidR="00004F6C" w:rsidRDefault="00004F6C" w:rsidP="00374304">
      <w:pPr>
        <w:rPr>
          <w:rFonts w:ascii="Times New Roman" w:hAnsi="Times New Roman" w:cs="Times New Roman"/>
          <w:sz w:val="22"/>
        </w:rPr>
      </w:pPr>
    </w:p>
    <w:p w14:paraId="6EA726CC" w14:textId="77777777" w:rsidR="00004F6C" w:rsidRDefault="00004F6C" w:rsidP="00374304">
      <w:pPr>
        <w:rPr>
          <w:rFonts w:ascii="Times New Roman" w:hAnsi="Times New Roman" w:cs="Times New Roman"/>
          <w:sz w:val="22"/>
        </w:rPr>
      </w:pPr>
    </w:p>
    <w:p w14:paraId="1D884F75" w14:textId="77777777" w:rsidR="00004F6C" w:rsidRDefault="00004F6C" w:rsidP="00374304">
      <w:pPr>
        <w:rPr>
          <w:rFonts w:ascii="Times New Roman" w:hAnsi="Times New Roman" w:cs="Times New Roman"/>
          <w:sz w:val="22"/>
        </w:rPr>
      </w:pPr>
    </w:p>
    <w:p w14:paraId="115CEBFC" w14:textId="77777777" w:rsidR="00004F6C" w:rsidRDefault="00004F6C" w:rsidP="00374304">
      <w:pPr>
        <w:rPr>
          <w:rFonts w:ascii="Times New Roman" w:hAnsi="Times New Roman" w:cs="Times New Roman"/>
          <w:sz w:val="22"/>
        </w:rPr>
      </w:pPr>
    </w:p>
    <w:p w14:paraId="34D5EA08" w14:textId="77777777" w:rsidR="00004F6C" w:rsidRDefault="00004F6C" w:rsidP="00374304">
      <w:pPr>
        <w:rPr>
          <w:rFonts w:ascii="Times New Roman" w:hAnsi="Times New Roman" w:cs="Times New Roman"/>
          <w:sz w:val="22"/>
        </w:rPr>
      </w:pPr>
    </w:p>
    <w:p w14:paraId="0D7FF353" w14:textId="77777777" w:rsidR="00004F6C" w:rsidRDefault="00004F6C" w:rsidP="00374304">
      <w:pPr>
        <w:rPr>
          <w:rFonts w:ascii="Times New Roman" w:hAnsi="Times New Roman" w:cs="Times New Roman"/>
          <w:sz w:val="22"/>
        </w:rPr>
      </w:pPr>
    </w:p>
    <w:p w14:paraId="00A67665" w14:textId="77777777" w:rsidR="00004F6C" w:rsidRPr="00143421" w:rsidRDefault="00004F6C" w:rsidP="00374304">
      <w:pPr>
        <w:rPr>
          <w:rFonts w:ascii="Times New Roman" w:hAnsi="Times New Roman" w:cs="Times New Roman"/>
          <w:sz w:val="22"/>
        </w:rPr>
      </w:pPr>
    </w:p>
    <w:p w14:paraId="0D18BFDC" w14:textId="77777777" w:rsidR="00004F6C" w:rsidRDefault="00004F6C" w:rsidP="00374304">
      <w:pPr>
        <w:rPr>
          <w:rFonts w:ascii="Times New Roman" w:hAnsi="Times New Roman" w:cs="Times New Roman"/>
          <w:b/>
          <w:sz w:val="22"/>
        </w:rPr>
      </w:pPr>
    </w:p>
    <w:p w14:paraId="0985131F" w14:textId="77777777" w:rsidR="00004F6C" w:rsidRDefault="00004F6C" w:rsidP="00374304">
      <w:pPr>
        <w:rPr>
          <w:rFonts w:ascii="Times New Roman" w:hAnsi="Times New Roman" w:cs="Times New Roman"/>
          <w:b/>
          <w:sz w:val="22"/>
        </w:rPr>
      </w:pPr>
    </w:p>
    <w:p w14:paraId="513B5414" w14:textId="77777777" w:rsidR="00004F6C" w:rsidRDefault="00004F6C" w:rsidP="00374304">
      <w:pPr>
        <w:rPr>
          <w:rFonts w:ascii="Times New Roman" w:hAnsi="Times New Roman" w:cs="Times New Roman"/>
          <w:b/>
          <w:sz w:val="22"/>
        </w:rPr>
      </w:pPr>
    </w:p>
    <w:p w14:paraId="6C157438" w14:textId="77777777" w:rsidR="00004F6C" w:rsidRPr="00C726E4" w:rsidRDefault="00004F6C" w:rsidP="00374304">
      <w:pPr>
        <w:rPr>
          <w:rFonts w:ascii="Times New Roman" w:hAnsi="Times New Roman" w:cs="Times New Roman"/>
          <w:b/>
          <w:sz w:val="23"/>
          <w:szCs w:val="23"/>
        </w:rPr>
      </w:pPr>
    </w:p>
    <w:p w14:paraId="26E12B24" w14:textId="77777777" w:rsidR="00374304" w:rsidRPr="00C726E4" w:rsidRDefault="00374304" w:rsidP="00374304">
      <w:pPr>
        <w:rPr>
          <w:rFonts w:ascii="Times New Roman" w:hAnsi="Times New Roman" w:cs="Times New Roman"/>
          <w:b/>
          <w:sz w:val="23"/>
          <w:szCs w:val="23"/>
        </w:rPr>
      </w:pPr>
      <w:r w:rsidRPr="00C726E4">
        <w:rPr>
          <w:rFonts w:ascii="Times New Roman" w:hAnsi="Times New Roman" w:cs="Times New Roman"/>
          <w:b/>
          <w:sz w:val="23"/>
          <w:szCs w:val="23"/>
        </w:rPr>
        <w:lastRenderedPageBreak/>
        <w:t>Reading List</w:t>
      </w:r>
    </w:p>
    <w:p w14:paraId="2740DD52" w14:textId="77777777" w:rsidR="00143421" w:rsidRPr="00C726E4" w:rsidRDefault="00143421" w:rsidP="00374304">
      <w:pPr>
        <w:rPr>
          <w:rFonts w:ascii="Times New Roman" w:hAnsi="Times New Roman" w:cs="Times New Roman"/>
          <w:b/>
          <w:sz w:val="23"/>
          <w:szCs w:val="23"/>
        </w:rPr>
      </w:pPr>
    </w:p>
    <w:p w14:paraId="34DFDCCE" w14:textId="2A0DD6AA" w:rsidR="000514C5" w:rsidRPr="00C726E4" w:rsidRDefault="000514C5" w:rsidP="00374304">
      <w:pPr>
        <w:rPr>
          <w:rFonts w:ascii="Times New Roman" w:hAnsi="Times New Roman" w:cs="Times New Roman"/>
          <w:sz w:val="23"/>
          <w:szCs w:val="23"/>
        </w:rPr>
      </w:pPr>
      <w:r w:rsidRPr="00C726E4">
        <w:rPr>
          <w:rFonts w:ascii="Times New Roman" w:hAnsi="Times New Roman" w:cs="Times New Roman"/>
          <w:sz w:val="23"/>
          <w:szCs w:val="23"/>
        </w:rPr>
        <w:t xml:space="preserve">Beck, Roger. </w:t>
      </w:r>
      <w:r w:rsidRPr="00C726E4">
        <w:rPr>
          <w:rFonts w:ascii="Times New Roman" w:hAnsi="Times New Roman" w:cs="Times New Roman"/>
          <w:i/>
          <w:iCs/>
          <w:sz w:val="23"/>
          <w:szCs w:val="23"/>
        </w:rPr>
        <w:t>World History</w:t>
      </w:r>
      <w:r w:rsidRPr="00C726E4">
        <w:rPr>
          <w:rFonts w:ascii="Times New Roman" w:hAnsi="Times New Roman" w:cs="Times New Roman"/>
          <w:sz w:val="23"/>
          <w:szCs w:val="23"/>
        </w:rPr>
        <w:t>: Patterns of Interaction: Holt McDougal, 2012. Print.</w:t>
      </w:r>
    </w:p>
    <w:p w14:paraId="0B268CC7" w14:textId="77777777" w:rsidR="000514C5" w:rsidRPr="00C726E4" w:rsidRDefault="000514C5" w:rsidP="00374304">
      <w:pPr>
        <w:rPr>
          <w:rFonts w:ascii="Times New Roman" w:hAnsi="Times New Roman" w:cs="Times New Roman"/>
          <w:b/>
          <w:sz w:val="23"/>
          <w:szCs w:val="23"/>
        </w:rPr>
      </w:pPr>
    </w:p>
    <w:p w14:paraId="08900D13" w14:textId="77777777" w:rsidR="00143421" w:rsidRPr="00C726E4" w:rsidRDefault="00143421" w:rsidP="00374304">
      <w:pPr>
        <w:rPr>
          <w:rFonts w:ascii="Times New Roman" w:hAnsi="Times New Roman" w:cs="Times New Roman"/>
          <w:b/>
          <w:sz w:val="23"/>
          <w:szCs w:val="23"/>
        </w:rPr>
      </w:pPr>
    </w:p>
    <w:p w14:paraId="195242AF" w14:textId="77777777" w:rsidR="00374304" w:rsidRPr="00C726E4" w:rsidRDefault="00374304" w:rsidP="00374304">
      <w:pPr>
        <w:rPr>
          <w:rFonts w:ascii="Times New Roman" w:hAnsi="Times New Roman" w:cs="Times New Roman"/>
          <w:sz w:val="23"/>
          <w:szCs w:val="23"/>
        </w:rPr>
      </w:pPr>
      <w:r w:rsidRPr="00C726E4">
        <w:rPr>
          <w:rFonts w:ascii="Times New Roman" w:hAnsi="Times New Roman" w:cs="Times New Roman"/>
          <w:b/>
          <w:sz w:val="23"/>
          <w:szCs w:val="23"/>
        </w:rPr>
        <w:t>Assignments</w:t>
      </w:r>
      <w:r w:rsidR="00143421" w:rsidRPr="00C726E4">
        <w:rPr>
          <w:rFonts w:ascii="Times New Roman" w:hAnsi="Times New Roman" w:cs="Times New Roman"/>
          <w:sz w:val="23"/>
          <w:szCs w:val="23"/>
        </w:rPr>
        <w:t xml:space="preserve">: </w:t>
      </w:r>
    </w:p>
    <w:p w14:paraId="03D4F092" w14:textId="77777777" w:rsidR="00143421" w:rsidRPr="00C726E4" w:rsidRDefault="00143421" w:rsidP="00374304">
      <w:pPr>
        <w:rPr>
          <w:rFonts w:ascii="Times New Roman" w:hAnsi="Times New Roman" w:cs="Times New Roman"/>
          <w:sz w:val="23"/>
          <w:szCs w:val="23"/>
        </w:rPr>
      </w:pPr>
    </w:p>
    <w:p w14:paraId="1B1DBEF9" w14:textId="77777777" w:rsidR="00143421" w:rsidRPr="00C726E4" w:rsidRDefault="00143421" w:rsidP="00143421">
      <w:pPr>
        <w:rPr>
          <w:rFonts w:ascii="Times New Roman" w:hAnsi="Times New Roman" w:cs="Times New Roman"/>
          <w:sz w:val="23"/>
          <w:szCs w:val="23"/>
        </w:rPr>
      </w:pPr>
      <w:r w:rsidRPr="00C726E4">
        <w:rPr>
          <w:rFonts w:ascii="Times New Roman" w:hAnsi="Times New Roman" w:cs="Times New Roman"/>
          <w:sz w:val="23"/>
          <w:szCs w:val="23"/>
        </w:rPr>
        <w:t>-Classwork: Classwork consists of student work and achievements that are completed in the classroom under instructor supervision. These assignments include note taking, answering instructor questions and participating in classroom discussions. Regents style questioning will also be provided via various worksheets.</w:t>
      </w:r>
    </w:p>
    <w:p w14:paraId="5F341732" w14:textId="77777777" w:rsidR="00143421" w:rsidRPr="00C726E4" w:rsidRDefault="00143421" w:rsidP="00143421">
      <w:pPr>
        <w:rPr>
          <w:rFonts w:ascii="Times New Roman" w:hAnsi="Times New Roman" w:cs="Times New Roman"/>
          <w:sz w:val="23"/>
          <w:szCs w:val="23"/>
        </w:rPr>
      </w:pPr>
    </w:p>
    <w:p w14:paraId="6C6AB09A" w14:textId="77777777" w:rsidR="00143421" w:rsidRPr="00C726E4" w:rsidRDefault="00143421" w:rsidP="00143421">
      <w:pPr>
        <w:rPr>
          <w:rFonts w:ascii="Times New Roman" w:hAnsi="Times New Roman" w:cs="Times New Roman"/>
          <w:sz w:val="23"/>
          <w:szCs w:val="23"/>
        </w:rPr>
      </w:pPr>
      <w:r w:rsidRPr="00C726E4">
        <w:rPr>
          <w:rFonts w:ascii="Times New Roman" w:hAnsi="Times New Roman" w:cs="Times New Roman"/>
          <w:sz w:val="23"/>
          <w:szCs w:val="23"/>
        </w:rPr>
        <w:t>-Homework: Homework will usually consist of Regents-style review questions in Multiple Choice, Short Answer, or Document-Based Questioning. Students are required to complete all homework assignments and submit them on or before the date they are due.</w:t>
      </w:r>
    </w:p>
    <w:p w14:paraId="5406032C" w14:textId="77777777" w:rsidR="00143421" w:rsidRPr="00C726E4" w:rsidRDefault="00143421" w:rsidP="00143421">
      <w:pPr>
        <w:rPr>
          <w:rFonts w:ascii="Times New Roman" w:hAnsi="Times New Roman" w:cs="Times New Roman"/>
          <w:sz w:val="23"/>
          <w:szCs w:val="23"/>
        </w:rPr>
      </w:pPr>
    </w:p>
    <w:p w14:paraId="05B49950" w14:textId="77777777" w:rsidR="00143421" w:rsidRPr="00C726E4" w:rsidRDefault="00143421" w:rsidP="00143421">
      <w:pPr>
        <w:rPr>
          <w:rFonts w:ascii="Times New Roman" w:hAnsi="Times New Roman" w:cs="Times New Roman"/>
          <w:sz w:val="23"/>
          <w:szCs w:val="23"/>
        </w:rPr>
      </w:pPr>
      <w:r w:rsidRPr="00C726E4">
        <w:rPr>
          <w:rFonts w:ascii="Times New Roman" w:hAnsi="Times New Roman" w:cs="Times New Roman"/>
          <w:sz w:val="23"/>
          <w:szCs w:val="23"/>
        </w:rPr>
        <w:t xml:space="preserve">-Tests: Once per unit students will complete examinations that test student knowledge on Global I topics. Students are required to prepare for exams and complete them under Regents-style testing conditions. </w:t>
      </w:r>
    </w:p>
    <w:p w14:paraId="7C6A3BDE" w14:textId="77777777" w:rsidR="00143421" w:rsidRPr="00C726E4" w:rsidRDefault="00143421" w:rsidP="00374304">
      <w:pPr>
        <w:rPr>
          <w:rFonts w:ascii="Times New Roman" w:hAnsi="Times New Roman" w:cs="Times New Roman"/>
          <w:sz w:val="23"/>
          <w:szCs w:val="23"/>
        </w:rPr>
      </w:pPr>
    </w:p>
    <w:p w14:paraId="1287C17E" w14:textId="77777777" w:rsidR="00374304" w:rsidRPr="00C726E4" w:rsidRDefault="00374304" w:rsidP="00374304">
      <w:pPr>
        <w:rPr>
          <w:rFonts w:ascii="Times New Roman" w:hAnsi="Times New Roman" w:cs="Times New Roman"/>
          <w:sz w:val="23"/>
          <w:szCs w:val="23"/>
        </w:rPr>
      </w:pPr>
    </w:p>
    <w:p w14:paraId="7D16AC67" w14:textId="77777777" w:rsidR="00374304" w:rsidRPr="00C726E4" w:rsidRDefault="00374304" w:rsidP="00374304">
      <w:pPr>
        <w:rPr>
          <w:rFonts w:ascii="Times New Roman" w:hAnsi="Times New Roman" w:cs="Times New Roman"/>
          <w:sz w:val="23"/>
          <w:szCs w:val="23"/>
        </w:rPr>
      </w:pPr>
      <w:r w:rsidRPr="00C726E4">
        <w:rPr>
          <w:rFonts w:ascii="Times New Roman" w:hAnsi="Times New Roman" w:cs="Times New Roman"/>
          <w:b/>
          <w:sz w:val="23"/>
          <w:szCs w:val="23"/>
        </w:rPr>
        <w:t>CCLS Assessments</w:t>
      </w:r>
      <w:r w:rsidR="00143421" w:rsidRPr="00C726E4">
        <w:rPr>
          <w:rFonts w:ascii="Times New Roman" w:hAnsi="Times New Roman" w:cs="Times New Roman"/>
          <w:b/>
          <w:sz w:val="23"/>
          <w:szCs w:val="23"/>
        </w:rPr>
        <w:t xml:space="preserve">: </w:t>
      </w:r>
      <w:r w:rsidR="00143421" w:rsidRPr="00C726E4">
        <w:rPr>
          <w:rFonts w:ascii="Times New Roman" w:hAnsi="Times New Roman" w:cs="Times New Roman"/>
          <w:sz w:val="23"/>
          <w:szCs w:val="23"/>
        </w:rPr>
        <w:t xml:space="preserve">Students will have their capabilities in Social Studies assessed via a variety of examinations and projects that adhere and live up to the Common Core Learning Standards of the State of New York. </w:t>
      </w:r>
    </w:p>
    <w:p w14:paraId="69E0DD02" w14:textId="77777777" w:rsidR="00374304" w:rsidRPr="00C726E4" w:rsidRDefault="00374304" w:rsidP="00374304">
      <w:pPr>
        <w:rPr>
          <w:rFonts w:ascii="Times New Roman" w:hAnsi="Times New Roman" w:cs="Times New Roman"/>
          <w:sz w:val="23"/>
          <w:szCs w:val="23"/>
        </w:rPr>
      </w:pPr>
    </w:p>
    <w:p w14:paraId="728B7DA6" w14:textId="77777777" w:rsidR="00143421" w:rsidRPr="00C726E4" w:rsidRDefault="00374304" w:rsidP="00374304">
      <w:pPr>
        <w:rPr>
          <w:rFonts w:ascii="Times New Roman" w:hAnsi="Times New Roman" w:cs="Times New Roman"/>
          <w:b/>
          <w:sz w:val="23"/>
          <w:szCs w:val="23"/>
        </w:rPr>
      </w:pPr>
      <w:r w:rsidRPr="00C726E4">
        <w:rPr>
          <w:rFonts w:ascii="Times New Roman" w:hAnsi="Times New Roman" w:cs="Times New Roman"/>
          <w:b/>
          <w:sz w:val="23"/>
          <w:szCs w:val="23"/>
        </w:rPr>
        <w:t>Grading</w:t>
      </w:r>
    </w:p>
    <w:p w14:paraId="6C604708" w14:textId="77777777" w:rsidR="00143421" w:rsidRPr="00C726E4" w:rsidRDefault="00143421" w:rsidP="00374304">
      <w:pPr>
        <w:rPr>
          <w:rFonts w:ascii="Times New Roman" w:hAnsi="Times New Roman" w:cs="Times New Roman"/>
          <w:b/>
          <w:sz w:val="23"/>
          <w:szCs w:val="23"/>
        </w:rPr>
      </w:pPr>
    </w:p>
    <w:p w14:paraId="4491F651" w14:textId="77777777" w:rsidR="00143421" w:rsidRPr="00C726E4" w:rsidRDefault="00143421" w:rsidP="00374304">
      <w:pPr>
        <w:rPr>
          <w:rFonts w:ascii="Times New Roman" w:hAnsi="Times New Roman" w:cs="Times New Roman"/>
          <w:sz w:val="23"/>
          <w:szCs w:val="23"/>
        </w:rPr>
      </w:pPr>
      <w:r w:rsidRPr="00C726E4">
        <w:rPr>
          <w:rFonts w:ascii="Times New Roman" w:hAnsi="Times New Roman" w:cs="Times New Roman"/>
          <w:sz w:val="23"/>
          <w:szCs w:val="23"/>
        </w:rPr>
        <w:t>-Classwork/Participation = 20%</w:t>
      </w:r>
    </w:p>
    <w:p w14:paraId="2EA3575F" w14:textId="5A55C168" w:rsidR="00143421" w:rsidRPr="00C726E4" w:rsidRDefault="00004F6C" w:rsidP="00374304">
      <w:pPr>
        <w:rPr>
          <w:rFonts w:ascii="Times New Roman" w:hAnsi="Times New Roman" w:cs="Times New Roman"/>
          <w:sz w:val="23"/>
          <w:szCs w:val="23"/>
        </w:rPr>
      </w:pPr>
      <w:r w:rsidRPr="00C726E4">
        <w:rPr>
          <w:rFonts w:ascii="Times New Roman" w:hAnsi="Times New Roman" w:cs="Times New Roman"/>
          <w:sz w:val="23"/>
          <w:szCs w:val="23"/>
        </w:rPr>
        <w:t>-Homework= 1</w:t>
      </w:r>
      <w:r w:rsidR="00143421" w:rsidRPr="00C726E4">
        <w:rPr>
          <w:rFonts w:ascii="Times New Roman" w:hAnsi="Times New Roman" w:cs="Times New Roman"/>
          <w:sz w:val="23"/>
          <w:szCs w:val="23"/>
        </w:rPr>
        <w:t>0%</w:t>
      </w:r>
    </w:p>
    <w:p w14:paraId="4B5B9819" w14:textId="6A488FF9" w:rsidR="00143421" w:rsidRPr="00C726E4" w:rsidRDefault="00143421" w:rsidP="00374304">
      <w:pPr>
        <w:rPr>
          <w:rFonts w:ascii="Times New Roman" w:hAnsi="Times New Roman" w:cs="Times New Roman"/>
          <w:sz w:val="23"/>
          <w:szCs w:val="23"/>
        </w:rPr>
      </w:pPr>
      <w:r w:rsidRPr="00C726E4">
        <w:rPr>
          <w:rFonts w:ascii="Times New Roman" w:hAnsi="Times New Roman" w:cs="Times New Roman"/>
          <w:sz w:val="23"/>
          <w:szCs w:val="23"/>
        </w:rPr>
        <w:t>-Pr</w:t>
      </w:r>
      <w:r w:rsidR="00004F6C" w:rsidRPr="00C726E4">
        <w:rPr>
          <w:rFonts w:ascii="Times New Roman" w:hAnsi="Times New Roman" w:cs="Times New Roman"/>
          <w:sz w:val="23"/>
          <w:szCs w:val="23"/>
        </w:rPr>
        <w:t>ojects/Assessments= 5</w:t>
      </w:r>
      <w:r w:rsidRPr="00C726E4">
        <w:rPr>
          <w:rFonts w:ascii="Times New Roman" w:hAnsi="Times New Roman" w:cs="Times New Roman"/>
          <w:sz w:val="23"/>
          <w:szCs w:val="23"/>
        </w:rPr>
        <w:t>0%</w:t>
      </w:r>
    </w:p>
    <w:p w14:paraId="13E6E6F4" w14:textId="77777777" w:rsidR="00143421" w:rsidRPr="00C726E4" w:rsidRDefault="009D1279" w:rsidP="00374304">
      <w:pPr>
        <w:rPr>
          <w:rFonts w:ascii="Times New Roman" w:hAnsi="Times New Roman" w:cs="Times New Roman"/>
          <w:sz w:val="23"/>
          <w:szCs w:val="23"/>
        </w:rPr>
      </w:pPr>
      <w:r w:rsidRPr="00C726E4">
        <w:rPr>
          <w:rFonts w:ascii="Times New Roman" w:hAnsi="Times New Roman" w:cs="Times New Roman"/>
          <w:sz w:val="23"/>
          <w:szCs w:val="23"/>
        </w:rPr>
        <w:t>-</w:t>
      </w:r>
      <w:r w:rsidR="00143421" w:rsidRPr="00C726E4">
        <w:rPr>
          <w:rFonts w:ascii="Times New Roman" w:hAnsi="Times New Roman" w:cs="Times New Roman"/>
          <w:sz w:val="23"/>
          <w:szCs w:val="23"/>
        </w:rPr>
        <w:t>Midterm/Final= 20%</w:t>
      </w:r>
    </w:p>
    <w:p w14:paraId="1C36D963" w14:textId="77777777" w:rsidR="00374304" w:rsidRPr="00C726E4" w:rsidRDefault="00374304" w:rsidP="00374304">
      <w:pPr>
        <w:rPr>
          <w:rFonts w:ascii="Times New Roman" w:hAnsi="Times New Roman" w:cs="Times New Roman"/>
          <w:sz w:val="23"/>
          <w:szCs w:val="23"/>
        </w:rPr>
      </w:pPr>
    </w:p>
    <w:p w14:paraId="7F3E6E06" w14:textId="77777777" w:rsidR="00374304" w:rsidRPr="00C726E4" w:rsidRDefault="00374304" w:rsidP="00374304">
      <w:pPr>
        <w:rPr>
          <w:rFonts w:ascii="Times New Roman" w:hAnsi="Times New Roman" w:cs="Times New Roman"/>
          <w:b/>
          <w:sz w:val="23"/>
          <w:szCs w:val="23"/>
        </w:rPr>
      </w:pPr>
      <w:r w:rsidRPr="00C726E4">
        <w:rPr>
          <w:rFonts w:ascii="Times New Roman" w:hAnsi="Times New Roman" w:cs="Times New Roman"/>
          <w:b/>
          <w:sz w:val="23"/>
          <w:szCs w:val="23"/>
        </w:rPr>
        <w:t>Attendance and Make-Up Assignments Policy</w:t>
      </w:r>
      <w:r w:rsidR="00143421" w:rsidRPr="00C726E4">
        <w:rPr>
          <w:rFonts w:ascii="Times New Roman" w:hAnsi="Times New Roman" w:cs="Times New Roman"/>
          <w:b/>
          <w:sz w:val="23"/>
          <w:szCs w:val="23"/>
        </w:rPr>
        <w:t xml:space="preserve">: </w:t>
      </w:r>
      <w:r w:rsidR="00143421" w:rsidRPr="00C726E4">
        <w:rPr>
          <w:rFonts w:ascii="Times New Roman" w:hAnsi="Times New Roman" w:cs="Times New Roman"/>
          <w:sz w:val="23"/>
          <w:szCs w:val="23"/>
        </w:rPr>
        <w:t>Students must arrive on time for class every day that they are scheduled to. Assignments that are missed can be made up until 5pm on the Friday after they are due. Failure to submit made up work by this time will result in a 0% entered into the gradebook.</w:t>
      </w:r>
    </w:p>
    <w:p w14:paraId="190FCBD3" w14:textId="77777777" w:rsidR="00374304" w:rsidRPr="00C726E4" w:rsidRDefault="00374304" w:rsidP="00374304">
      <w:pPr>
        <w:rPr>
          <w:rFonts w:ascii="Times New Roman" w:hAnsi="Times New Roman" w:cs="Times New Roman"/>
          <w:b/>
          <w:sz w:val="23"/>
          <w:szCs w:val="23"/>
        </w:rPr>
      </w:pPr>
    </w:p>
    <w:p w14:paraId="0E0B2A02" w14:textId="77777777" w:rsidR="00143421" w:rsidRPr="00C726E4" w:rsidRDefault="00374304" w:rsidP="00143421">
      <w:pPr>
        <w:rPr>
          <w:rFonts w:ascii="Times New Roman" w:hAnsi="Times New Roman" w:cs="Times New Roman"/>
          <w:sz w:val="23"/>
          <w:szCs w:val="23"/>
        </w:rPr>
      </w:pPr>
      <w:r w:rsidRPr="00C726E4">
        <w:rPr>
          <w:rFonts w:ascii="Times New Roman" w:hAnsi="Times New Roman" w:cs="Times New Roman"/>
          <w:b/>
          <w:sz w:val="23"/>
          <w:szCs w:val="23"/>
        </w:rPr>
        <w:t>Supplies and Materials</w:t>
      </w:r>
      <w:r w:rsidR="00143421" w:rsidRPr="00C726E4">
        <w:rPr>
          <w:rFonts w:ascii="Times New Roman" w:hAnsi="Times New Roman" w:cs="Times New Roman"/>
          <w:b/>
          <w:sz w:val="23"/>
          <w:szCs w:val="23"/>
        </w:rPr>
        <w:t xml:space="preserve">: </w:t>
      </w:r>
      <w:r w:rsidR="00143421" w:rsidRPr="00C726E4">
        <w:rPr>
          <w:rFonts w:ascii="Times New Roman" w:hAnsi="Times New Roman" w:cs="Times New Roman"/>
          <w:sz w:val="23"/>
          <w:szCs w:val="23"/>
        </w:rPr>
        <w:t xml:space="preserve">Students will require a three ring binder (for worksheets), loose-leaf paper/notebook for notes and a pen or pencil for copying notes and assignments from the board. Students who have internet access can also use the school web services to access assignments or ask for additional directions. </w:t>
      </w:r>
    </w:p>
    <w:p w14:paraId="4CC9E106" w14:textId="77777777" w:rsidR="000514C5" w:rsidRDefault="000514C5" w:rsidP="00374304">
      <w:pPr>
        <w:rPr>
          <w:rFonts w:ascii="Times New Roman" w:hAnsi="Times New Roman" w:cs="Times New Roman"/>
          <w:b/>
          <w:sz w:val="22"/>
        </w:rPr>
      </w:pPr>
    </w:p>
    <w:p w14:paraId="77CA8B54" w14:textId="77777777" w:rsidR="000514C5" w:rsidRPr="00143421" w:rsidRDefault="000514C5" w:rsidP="00374304">
      <w:pPr>
        <w:rPr>
          <w:rFonts w:ascii="Times New Roman" w:hAnsi="Times New Roman" w:cs="Times New Roman"/>
          <w:b/>
          <w:sz w:val="22"/>
        </w:rPr>
      </w:pPr>
    </w:p>
    <w:p w14:paraId="32F15C90" w14:textId="77777777" w:rsidR="00374304" w:rsidRPr="00C726E4" w:rsidRDefault="00374304" w:rsidP="00374304">
      <w:pPr>
        <w:rPr>
          <w:rFonts w:ascii="Times New Roman" w:hAnsi="Times New Roman" w:cs="Times New Roman"/>
          <w:b/>
          <w:sz w:val="23"/>
          <w:szCs w:val="23"/>
        </w:rPr>
      </w:pPr>
      <w:r w:rsidRPr="00C726E4">
        <w:rPr>
          <w:rFonts w:ascii="Times New Roman" w:hAnsi="Times New Roman" w:cs="Times New Roman"/>
          <w:b/>
          <w:sz w:val="23"/>
          <w:szCs w:val="23"/>
        </w:rPr>
        <w:lastRenderedPageBreak/>
        <w:t>Standards</w:t>
      </w:r>
      <w:r w:rsidR="00143421" w:rsidRPr="00C726E4">
        <w:rPr>
          <w:rFonts w:ascii="Times New Roman" w:hAnsi="Times New Roman" w:cs="Times New Roman"/>
          <w:b/>
          <w:sz w:val="23"/>
          <w:szCs w:val="23"/>
        </w:rPr>
        <w:t xml:space="preserve">: </w:t>
      </w:r>
    </w:p>
    <w:p w14:paraId="2E339E08" w14:textId="5C6B6B56" w:rsidR="00A327A6" w:rsidRDefault="00A327A6" w:rsidP="00143421">
      <w:pPr>
        <w:pStyle w:val="Default"/>
        <w:rPr>
          <w:sz w:val="23"/>
          <w:szCs w:val="23"/>
        </w:rPr>
      </w:pPr>
      <w:r>
        <w:rPr>
          <w:sz w:val="23"/>
          <w:szCs w:val="23"/>
        </w:rPr>
        <w:t xml:space="preserve">Link: </w:t>
      </w:r>
      <w:r w:rsidRPr="00A327A6">
        <w:rPr>
          <w:sz w:val="23"/>
          <w:szCs w:val="23"/>
        </w:rPr>
        <w:t>http://www.nysed.gov/common/nysed/files/sslearn.pdf</w:t>
      </w:r>
    </w:p>
    <w:p w14:paraId="7078E025" w14:textId="77777777" w:rsidR="00143421" w:rsidRPr="00C726E4" w:rsidRDefault="00143421" w:rsidP="00143421">
      <w:pPr>
        <w:pStyle w:val="Default"/>
        <w:rPr>
          <w:sz w:val="23"/>
          <w:szCs w:val="23"/>
        </w:rPr>
      </w:pPr>
      <w:r w:rsidRPr="00C726E4">
        <w:rPr>
          <w:sz w:val="23"/>
          <w:szCs w:val="23"/>
        </w:rPr>
        <w:t xml:space="preserve">Write arguments focused on discipline-specific content. </w:t>
      </w:r>
    </w:p>
    <w:p w14:paraId="683BD17E" w14:textId="77777777" w:rsidR="00143421" w:rsidRPr="00C726E4" w:rsidRDefault="00143421" w:rsidP="00143421">
      <w:pPr>
        <w:pStyle w:val="Default"/>
        <w:spacing w:after="8"/>
        <w:rPr>
          <w:sz w:val="23"/>
          <w:szCs w:val="23"/>
        </w:rPr>
      </w:pPr>
      <w:r w:rsidRPr="00C726E4">
        <w:rPr>
          <w:sz w:val="23"/>
          <w:szCs w:val="23"/>
        </w:rPr>
        <w:t xml:space="preserve">a. Introduce precise claim(s), distinguish the claim(s) from alternate or opposing claims, and create an organization that establishes clear relationships among the claims(s), counterclaims, reasons, and evidence. </w:t>
      </w:r>
    </w:p>
    <w:p w14:paraId="59E0B7E6" w14:textId="77777777" w:rsidR="00143421" w:rsidRPr="00C726E4" w:rsidRDefault="00143421" w:rsidP="00143421">
      <w:pPr>
        <w:pStyle w:val="Default"/>
        <w:rPr>
          <w:sz w:val="23"/>
          <w:szCs w:val="23"/>
        </w:rPr>
      </w:pPr>
      <w:proofErr w:type="gramStart"/>
      <w:r w:rsidRPr="00C726E4">
        <w:rPr>
          <w:sz w:val="23"/>
          <w:szCs w:val="23"/>
        </w:rPr>
        <w:t>b</w:t>
      </w:r>
      <w:proofErr w:type="gramEnd"/>
      <w:r w:rsidRPr="00C726E4">
        <w:rPr>
          <w:sz w:val="23"/>
          <w:szCs w:val="23"/>
        </w:rPr>
        <w:t xml:space="preserve">. Develop claim(s) and counterclaims fairly, supplying data and evidence </w:t>
      </w:r>
    </w:p>
    <w:p w14:paraId="1CFBC654" w14:textId="4F61B7A8" w:rsidR="00143421" w:rsidRPr="00C726E4" w:rsidRDefault="00C726E4" w:rsidP="00143421">
      <w:pPr>
        <w:pStyle w:val="Default"/>
        <w:rPr>
          <w:sz w:val="23"/>
          <w:szCs w:val="23"/>
        </w:rPr>
      </w:pPr>
      <w:r w:rsidRPr="00C726E4">
        <w:rPr>
          <w:sz w:val="23"/>
          <w:szCs w:val="23"/>
        </w:rPr>
        <w:t>c. D</w:t>
      </w:r>
      <w:r w:rsidR="00143421" w:rsidRPr="00C726E4">
        <w:rPr>
          <w:sz w:val="23"/>
          <w:szCs w:val="23"/>
        </w:rPr>
        <w:t xml:space="preserve">ifferentiate between similar events that occurred individually and events that occurred because of the ones that preceded them. </w:t>
      </w:r>
    </w:p>
    <w:p w14:paraId="01F43AD8" w14:textId="77777777" w:rsidR="00374304" w:rsidRDefault="00374304" w:rsidP="00374304">
      <w:pPr>
        <w:rPr>
          <w:rFonts w:ascii="Times New Roman" w:hAnsi="Times New Roman" w:cs="Times New Roman"/>
          <w:b/>
          <w:i/>
          <w:sz w:val="23"/>
          <w:szCs w:val="23"/>
        </w:rPr>
      </w:pPr>
    </w:p>
    <w:p w14:paraId="1FB38F7E" w14:textId="77777777" w:rsidR="00C726E4" w:rsidRDefault="00C726E4" w:rsidP="00374304">
      <w:pPr>
        <w:rPr>
          <w:rFonts w:ascii="Times New Roman" w:hAnsi="Times New Roman" w:cs="Times New Roman"/>
          <w:b/>
          <w:i/>
          <w:sz w:val="23"/>
          <w:szCs w:val="23"/>
        </w:rPr>
      </w:pPr>
    </w:p>
    <w:p w14:paraId="46949F8D" w14:textId="77777777" w:rsidR="00C726E4" w:rsidRPr="00C726E4" w:rsidRDefault="00C726E4" w:rsidP="00374304">
      <w:pPr>
        <w:rPr>
          <w:rFonts w:ascii="Times New Roman" w:hAnsi="Times New Roman" w:cs="Times New Roman"/>
          <w:b/>
          <w:i/>
          <w:sz w:val="23"/>
          <w:szCs w:val="23"/>
        </w:rPr>
      </w:pPr>
    </w:p>
    <w:p w14:paraId="11821809" w14:textId="77777777" w:rsidR="00E46AD4" w:rsidRPr="00C726E4" w:rsidRDefault="00374304" w:rsidP="009C460F">
      <w:pPr>
        <w:rPr>
          <w:rFonts w:ascii="Times New Roman" w:hAnsi="Times New Roman" w:cs="Times New Roman"/>
          <w:b/>
          <w:sz w:val="23"/>
          <w:szCs w:val="23"/>
        </w:rPr>
      </w:pPr>
      <w:r w:rsidRPr="00C726E4">
        <w:rPr>
          <w:rFonts w:ascii="Times New Roman" w:hAnsi="Times New Roman" w:cs="Times New Roman"/>
          <w:b/>
          <w:sz w:val="23"/>
          <w:szCs w:val="23"/>
        </w:rPr>
        <w:t>Resources/Bibliography/Web-Pages</w:t>
      </w:r>
    </w:p>
    <w:p w14:paraId="2225DD2F" w14:textId="2B5B9E0A" w:rsidR="00C726E4" w:rsidRPr="00C726E4" w:rsidRDefault="00DA719D" w:rsidP="00143421">
      <w:pPr>
        <w:rPr>
          <w:rFonts w:cs="HelveticaNeueLTStd-Bd"/>
          <w:sz w:val="23"/>
          <w:szCs w:val="23"/>
        </w:rPr>
      </w:pPr>
      <w:r>
        <w:rPr>
          <w:rFonts w:cs="HelveticaNeueLTStd-Bd"/>
          <w:sz w:val="23"/>
          <w:szCs w:val="23"/>
        </w:rPr>
        <w:t>Thomatos</w:t>
      </w:r>
      <w:bookmarkStart w:id="0" w:name="_GoBack"/>
      <w:bookmarkEnd w:id="0"/>
      <w:r w:rsidR="00C726E4" w:rsidRPr="00C726E4">
        <w:rPr>
          <w:rFonts w:cs="HelveticaNeueLTStd-Bd"/>
          <w:sz w:val="23"/>
          <w:szCs w:val="23"/>
        </w:rPr>
        <w:t>.weebly.com</w:t>
      </w:r>
    </w:p>
    <w:p w14:paraId="375EC245" w14:textId="474603AE" w:rsidR="00143421" w:rsidRPr="00C726E4" w:rsidRDefault="00C726E4" w:rsidP="00143421">
      <w:pPr>
        <w:rPr>
          <w:rFonts w:cs="HelveticaNeueLTStd-Bd"/>
          <w:sz w:val="23"/>
          <w:szCs w:val="23"/>
        </w:rPr>
      </w:pPr>
      <w:proofErr w:type="spellStart"/>
      <w:r w:rsidRPr="00C726E4">
        <w:rPr>
          <w:rFonts w:cs="HelveticaNeueLTStd-Bd"/>
          <w:sz w:val="23"/>
          <w:szCs w:val="23"/>
        </w:rPr>
        <w:t>Skedula</w:t>
      </w:r>
      <w:proofErr w:type="spellEnd"/>
    </w:p>
    <w:p w14:paraId="72CF9580" w14:textId="77777777" w:rsidR="00C726E4" w:rsidRDefault="00C726E4" w:rsidP="00204795">
      <w:pPr>
        <w:rPr>
          <w:rFonts w:cs="HelveticaNeueLTStd-Bd"/>
          <w:sz w:val="23"/>
          <w:szCs w:val="23"/>
        </w:rPr>
      </w:pPr>
    </w:p>
    <w:p w14:paraId="4EB9C8B3" w14:textId="77777777" w:rsidR="00C726E4" w:rsidRDefault="00C726E4" w:rsidP="00204795">
      <w:pPr>
        <w:rPr>
          <w:rFonts w:cs="HelveticaNeueLTStd-Bd"/>
          <w:sz w:val="23"/>
          <w:szCs w:val="23"/>
        </w:rPr>
      </w:pPr>
    </w:p>
    <w:p w14:paraId="48556B1F" w14:textId="77777777" w:rsidR="00C726E4" w:rsidRDefault="00C726E4" w:rsidP="00204795">
      <w:pPr>
        <w:rPr>
          <w:rFonts w:cs="HelveticaNeueLTStd-Bd"/>
          <w:sz w:val="23"/>
          <w:szCs w:val="23"/>
        </w:rPr>
      </w:pPr>
    </w:p>
    <w:p w14:paraId="4A148751" w14:textId="08116DF2" w:rsidR="00C726E4" w:rsidRPr="00C726E4" w:rsidRDefault="00C726E4" w:rsidP="00C726E4">
      <w:pPr>
        <w:rPr>
          <w:rFonts w:ascii="Times New Roman" w:hAnsi="Times New Roman" w:cs="Times New Roman"/>
          <w:b/>
          <w:sz w:val="23"/>
          <w:szCs w:val="23"/>
        </w:rPr>
      </w:pPr>
      <w:r w:rsidRPr="00C726E4">
        <w:rPr>
          <w:rFonts w:ascii="Times New Roman" w:hAnsi="Times New Roman" w:cs="Times New Roman"/>
          <w:b/>
          <w:sz w:val="23"/>
          <w:szCs w:val="23"/>
        </w:rPr>
        <w:t>Plagiarism</w:t>
      </w:r>
    </w:p>
    <w:p w14:paraId="10981215" w14:textId="77777777" w:rsidR="00C726E4" w:rsidRPr="00C726E4" w:rsidRDefault="00C726E4" w:rsidP="00C726E4">
      <w:pPr>
        <w:pStyle w:val="NoSpacing"/>
        <w:rPr>
          <w:rFonts w:ascii="Times New Roman" w:hAnsi="Times New Roman"/>
          <w:color w:val="000000"/>
          <w:sz w:val="23"/>
          <w:szCs w:val="23"/>
        </w:rPr>
      </w:pPr>
      <w:r w:rsidRPr="00C726E4">
        <w:rPr>
          <w:rFonts w:ascii="Times New Roman" w:hAnsi="Times New Roman"/>
          <w:iCs/>
          <w:color w:val="000000"/>
          <w:sz w:val="23"/>
          <w:szCs w:val="23"/>
        </w:rPr>
        <w:t xml:space="preserve">Veritas Academy is committed to ensuring quality and integrity in all its academic and evaluative activities. A learning environment that promotes high academic standards is beneficial to students and faculty alike. Academic dishonesty such as cheating and plagiarism is in opposition to the values and mission of the institution and will not be tolerated. </w:t>
      </w:r>
    </w:p>
    <w:p w14:paraId="20A737CD" w14:textId="77777777" w:rsidR="00C726E4" w:rsidRPr="00C726E4" w:rsidRDefault="00C726E4" w:rsidP="00204795">
      <w:pPr>
        <w:rPr>
          <w:rFonts w:ascii="Times New Roman" w:hAnsi="Times New Roman" w:cs="Times New Roman"/>
          <w:sz w:val="23"/>
          <w:szCs w:val="23"/>
        </w:rPr>
      </w:pPr>
    </w:p>
    <w:p w14:paraId="6DF2B526" w14:textId="77777777" w:rsidR="00C726E4" w:rsidRDefault="00C726E4" w:rsidP="00204795">
      <w:pPr>
        <w:rPr>
          <w:rFonts w:cs="HelveticaNeueLTStd-Bd"/>
          <w:sz w:val="20"/>
          <w:szCs w:val="18"/>
        </w:rPr>
      </w:pPr>
    </w:p>
    <w:p w14:paraId="131C6107" w14:textId="77777777" w:rsidR="00C726E4" w:rsidRPr="00B6546E" w:rsidRDefault="00C726E4" w:rsidP="00204795">
      <w:pPr>
        <w:rPr>
          <w:rFonts w:cs="HelveticaNeueLTStd-Bd"/>
          <w:sz w:val="20"/>
          <w:szCs w:val="18"/>
        </w:rPr>
      </w:pPr>
    </w:p>
    <w:sectPr w:rsidR="00C726E4" w:rsidRPr="00B6546E" w:rsidSect="00A73FC2">
      <w:headerReference w:type="default" r:id="rId7"/>
      <w:footerReference w:type="default" r:id="rId8"/>
      <w:pgSz w:w="12240" w:h="15840"/>
      <w:pgMar w:top="1440" w:right="1800" w:bottom="1440" w:left="1800" w:header="86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1DEE" w14:textId="77777777" w:rsidR="002A3CBF" w:rsidRDefault="002A3CBF" w:rsidP="001F7343">
      <w:r>
        <w:separator/>
      </w:r>
    </w:p>
  </w:endnote>
  <w:endnote w:type="continuationSeparator" w:id="0">
    <w:p w14:paraId="74F98BBC" w14:textId="77777777" w:rsidR="002A3CBF" w:rsidRDefault="002A3CBF" w:rsidP="001F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0063" w14:textId="77777777" w:rsidR="00004F6C" w:rsidRDefault="00004F6C" w:rsidP="00A73FC2">
    <w:pPr>
      <w:pStyle w:val="Footer"/>
      <w:rPr>
        <w:rFonts w:ascii="Colonna MT" w:hAnsi="Colonna MT"/>
      </w:rPr>
    </w:pPr>
    <w:r>
      <w:rPr>
        <w:rFonts w:ascii="Colonna MT" w:hAnsi="Colonna MT"/>
      </w:rPr>
      <w:t>________________________________________________________________________</w:t>
    </w:r>
  </w:p>
  <w:p w14:paraId="380FC2B0" w14:textId="77777777" w:rsidR="00004F6C" w:rsidRPr="0099665B" w:rsidRDefault="00004F6C" w:rsidP="00F53DC3">
    <w:pPr>
      <w:pStyle w:val="Footer"/>
      <w:jc w:val="center"/>
      <w:rPr>
        <w:rFonts w:ascii="Colonna MT" w:hAnsi="Colonna MT"/>
      </w:rPr>
    </w:pPr>
    <w:r w:rsidRPr="0099665B">
      <w:rPr>
        <w:rFonts w:ascii="Colonna MT" w:hAnsi="Colonna MT"/>
      </w:rPr>
      <w:t>Very advanced</w:t>
    </w:r>
    <w:r>
      <w:rPr>
        <w:rFonts w:ascii="Colonna MT" w:hAnsi="Colonna MT"/>
      </w:rPr>
      <w:t>…</w:t>
    </w:r>
  </w:p>
  <w:p w14:paraId="4FACA2EB" w14:textId="77777777" w:rsidR="00004F6C" w:rsidRPr="0099665B" w:rsidRDefault="00004F6C" w:rsidP="00F53DC3">
    <w:pPr>
      <w:pStyle w:val="Footer"/>
      <w:jc w:val="center"/>
      <w:rPr>
        <w:rFonts w:ascii="Colonna MT" w:hAnsi="Colonna MT"/>
      </w:rPr>
    </w:pPr>
    <w:r w:rsidRPr="0099665B">
      <w:rPr>
        <w:rFonts w:ascii="Colonna MT" w:hAnsi="Colonna MT"/>
      </w:rPr>
      <w:t xml:space="preserve">                   Very personal</w:t>
    </w:r>
    <w:r>
      <w:rPr>
        <w:rFonts w:ascii="Colonna MT" w:hAnsi="Colonna MT"/>
      </w:rPr>
      <w:t>…</w:t>
    </w:r>
  </w:p>
  <w:p w14:paraId="2CF2E811" w14:textId="77777777" w:rsidR="00004F6C" w:rsidRPr="0099665B" w:rsidRDefault="00004F6C" w:rsidP="00F53DC3">
    <w:pPr>
      <w:pStyle w:val="Footer"/>
      <w:jc w:val="center"/>
      <w:rPr>
        <w:rFonts w:ascii="Colonna MT" w:hAnsi="Colonna MT"/>
      </w:rPr>
    </w:pPr>
    <w:r w:rsidRPr="0099665B">
      <w:rPr>
        <w:rFonts w:ascii="Colonna MT" w:hAnsi="Colonna MT"/>
      </w:rPr>
      <w:t xml:space="preserve">                                        Very scholarly</w:t>
    </w:r>
    <w:r>
      <w:rPr>
        <w:rFonts w:ascii="Colonna MT" w:hAnsi="Colonna MT"/>
      </w:rPr>
      <w:t>…</w:t>
    </w:r>
  </w:p>
  <w:p w14:paraId="7DBD8DB8" w14:textId="77777777" w:rsidR="00004F6C" w:rsidRPr="0099665B" w:rsidRDefault="00004F6C" w:rsidP="00F53DC3">
    <w:pPr>
      <w:pStyle w:val="Footer"/>
      <w:jc w:val="center"/>
      <w:rPr>
        <w:rFonts w:ascii="Colonna MT" w:hAnsi="Colonna MT"/>
        <w:b/>
      </w:rPr>
    </w:pPr>
    <w:r w:rsidRPr="0099665B">
      <w:rPr>
        <w:rFonts w:ascii="Colonna MT" w:hAnsi="Colonna MT"/>
      </w:rPr>
      <w:t xml:space="preserve">                                                            </w:t>
    </w:r>
    <w:r w:rsidRPr="0099665B">
      <w:rPr>
        <w:rFonts w:ascii="Colonna MT" w:hAnsi="Colonna MT"/>
        <w:b/>
      </w:rPr>
      <w:t xml:space="preserve">   Veritas!</w:t>
    </w:r>
  </w:p>
  <w:p w14:paraId="6BF2B8DD" w14:textId="77777777" w:rsidR="00004F6C" w:rsidRDefault="0000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9E44" w14:textId="77777777" w:rsidR="002A3CBF" w:rsidRDefault="002A3CBF" w:rsidP="001F7343">
      <w:r>
        <w:separator/>
      </w:r>
    </w:p>
  </w:footnote>
  <w:footnote w:type="continuationSeparator" w:id="0">
    <w:p w14:paraId="619AB8A0" w14:textId="77777777" w:rsidR="002A3CBF" w:rsidRDefault="002A3CBF" w:rsidP="001F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43E5" w14:textId="588F3EFE" w:rsidR="00004F6C" w:rsidRDefault="005807BC" w:rsidP="0086233B">
    <w:pPr>
      <w:pStyle w:val="Header"/>
      <w:ind w:left="-810"/>
    </w:pPr>
    <w:r>
      <w:rPr>
        <w:noProof/>
      </w:rPr>
      <mc:AlternateContent>
        <mc:Choice Requires="wps">
          <w:drawing>
            <wp:anchor distT="0" distB="0" distL="114300" distR="114300" simplePos="0" relativeHeight="251659264" behindDoc="0" locked="0" layoutInCell="1" allowOverlap="1" wp14:anchorId="0A70762F" wp14:editId="1772AFBC">
              <wp:simplePos x="0" y="0"/>
              <wp:positionH relativeFrom="column">
                <wp:posOffset>1102360</wp:posOffset>
              </wp:positionH>
              <wp:positionV relativeFrom="paragraph">
                <wp:posOffset>-402590</wp:posOffset>
              </wp:positionV>
              <wp:extent cx="5223053" cy="179222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053" cy="17922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E86828" w14:textId="77777777" w:rsidR="005807BC" w:rsidRPr="006520CD" w:rsidRDefault="005807BC" w:rsidP="005807BC">
                          <w:pPr>
                            <w:jc w:val="center"/>
                            <w:rPr>
                              <w:rFonts w:ascii="Monotype Corsiva" w:hAnsi="Monotype Corsiva"/>
                              <w:sz w:val="20"/>
                              <w:szCs w:val="20"/>
                            </w:rPr>
                          </w:pPr>
                        </w:p>
                        <w:p w14:paraId="07F0BE58" w14:textId="77777777" w:rsidR="005807BC" w:rsidRPr="000D73FB" w:rsidRDefault="005807BC" w:rsidP="005807BC">
                          <w:pPr>
                            <w:jc w:val="center"/>
                            <w:rPr>
                              <w:rFonts w:ascii="Monotype Corsiva" w:hAnsi="Monotype Corsiva"/>
                              <w:sz w:val="68"/>
                              <w:szCs w:val="68"/>
                            </w:rPr>
                          </w:pPr>
                          <w:r w:rsidRPr="000D73FB">
                            <w:rPr>
                              <w:rFonts w:ascii="Monotype Corsiva" w:hAnsi="Monotype Corsiva"/>
                              <w:sz w:val="68"/>
                              <w:szCs w:val="68"/>
                            </w:rPr>
                            <w:t>Veritas Academy</w:t>
                          </w:r>
                        </w:p>
                        <w:p w14:paraId="39C2FA87" w14:textId="77777777" w:rsidR="005807BC" w:rsidRPr="0086233B" w:rsidRDefault="005807BC" w:rsidP="005807BC">
                          <w:pPr>
                            <w:jc w:val="center"/>
                            <w:rPr>
                              <w:i/>
                              <w:sz w:val="20"/>
                            </w:rPr>
                          </w:pPr>
                          <w:r w:rsidRPr="0086233B">
                            <w:rPr>
                              <w:i/>
                              <w:sz w:val="20"/>
                            </w:rPr>
                            <w:t xml:space="preserve">A </w:t>
                          </w:r>
                          <w:proofErr w:type="spellStart"/>
                          <w:r w:rsidRPr="0086233B">
                            <w:rPr>
                              <w:i/>
                              <w:sz w:val="20"/>
                            </w:rPr>
                            <w:t>Renzulli</w:t>
                          </w:r>
                          <w:proofErr w:type="spellEnd"/>
                          <w:r w:rsidRPr="0086233B">
                            <w:rPr>
                              <w:i/>
                              <w:sz w:val="20"/>
                            </w:rPr>
                            <w:t xml:space="preserve"> School of Learning</w:t>
                          </w:r>
                        </w:p>
                        <w:p w14:paraId="0811EE9A" w14:textId="77777777" w:rsidR="005807BC" w:rsidRDefault="005807BC" w:rsidP="005807BC">
                          <w:pPr>
                            <w:jc w:val="center"/>
                            <w:rPr>
                              <w:sz w:val="20"/>
                            </w:rPr>
                          </w:pPr>
                          <w:r w:rsidRPr="0086233B">
                            <w:rPr>
                              <w:sz w:val="20"/>
                            </w:rPr>
                            <w:t>35-01 Union Street, Flushing, New York 11354</w:t>
                          </w:r>
                        </w:p>
                        <w:p w14:paraId="32FB5074" w14:textId="77777777" w:rsidR="005807BC" w:rsidRDefault="005807BC" w:rsidP="005807BC">
                          <w:pPr>
                            <w:jc w:val="center"/>
                            <w:rPr>
                              <w:sz w:val="20"/>
                            </w:rPr>
                          </w:pPr>
                          <w:r>
                            <w:rPr>
                              <w:sz w:val="20"/>
                            </w:rPr>
                            <w:t>P: 718-888-7520 F: 718-888-7524</w:t>
                          </w:r>
                        </w:p>
                        <w:p w14:paraId="6E4A490E" w14:textId="77777777" w:rsidR="005807BC" w:rsidRPr="00B258B4" w:rsidRDefault="005807BC" w:rsidP="005807BC">
                          <w:pPr>
                            <w:jc w:val="center"/>
                            <w:rPr>
                              <w:i/>
                              <w:sz w:val="14"/>
                              <w:szCs w:val="14"/>
                            </w:rPr>
                          </w:pPr>
                          <w:r w:rsidRPr="00B258B4">
                            <w:rPr>
                              <w:i/>
                              <w:sz w:val="14"/>
                              <w:szCs w:val="14"/>
                            </w:rPr>
                            <w:t>www.theveritasacademy.com</w:t>
                          </w:r>
                        </w:p>
                        <w:p w14:paraId="32E192E6" w14:textId="77777777" w:rsidR="005807BC" w:rsidRDefault="005807BC" w:rsidP="005807BC">
                          <w:pPr>
                            <w:rPr>
                              <w:sz w:val="10"/>
                              <w:szCs w:val="10"/>
                            </w:rPr>
                          </w:pPr>
                        </w:p>
                        <w:p w14:paraId="12CD624A" w14:textId="77777777" w:rsidR="005807BC" w:rsidRPr="00DB6835" w:rsidRDefault="005807BC" w:rsidP="005807BC">
                          <w:pPr>
                            <w:rPr>
                              <w:sz w:val="14"/>
                              <w:szCs w:val="14"/>
                            </w:rPr>
                          </w:pPr>
                          <w:r w:rsidRPr="00B258B4">
                            <w:rPr>
                              <w:sz w:val="20"/>
                              <w:szCs w:val="20"/>
                            </w:rPr>
                            <w:t xml:space="preserve">Cheryl </w:t>
                          </w:r>
                          <w:proofErr w:type="spellStart"/>
                          <w:r w:rsidRPr="00B258B4">
                            <w:rPr>
                              <w:sz w:val="20"/>
                              <w:szCs w:val="20"/>
                            </w:rPr>
                            <w:t>Quatrano</w:t>
                          </w:r>
                          <w:proofErr w:type="spellEnd"/>
                          <w:r w:rsidRPr="00B258B4">
                            <w:rPr>
                              <w:sz w:val="20"/>
                              <w:szCs w:val="20"/>
                            </w:rPr>
                            <w:t>,</w:t>
                          </w:r>
                          <w:r w:rsidRPr="00B258B4">
                            <w:rPr>
                              <w:i/>
                              <w:sz w:val="20"/>
                              <w:szCs w:val="20"/>
                            </w:rPr>
                            <w:t xml:space="preserve"> </w:t>
                          </w:r>
                          <w:r>
                            <w:rPr>
                              <w:i/>
                              <w:sz w:val="20"/>
                              <w:szCs w:val="20"/>
                            </w:rPr>
                            <w:t xml:space="preserve">Founding </w:t>
                          </w:r>
                          <w:r w:rsidRPr="00B258B4">
                            <w:rPr>
                              <w:i/>
                              <w:sz w:val="20"/>
                              <w:szCs w:val="20"/>
                            </w:rPr>
                            <w:t>Principal</w:t>
                          </w:r>
                          <w:r>
                            <w:rPr>
                              <w:sz w:val="20"/>
                              <w:szCs w:val="20"/>
                            </w:rPr>
                            <w:tab/>
                          </w:r>
                          <w:r>
                            <w:rPr>
                              <w:sz w:val="20"/>
                              <w:szCs w:val="20"/>
                            </w:rPr>
                            <w:tab/>
                            <w:t xml:space="preserve">     </w:t>
                          </w:r>
                          <w:r w:rsidRPr="00DB6835">
                            <w:rPr>
                              <w:sz w:val="14"/>
                              <w:szCs w:val="14"/>
                            </w:rPr>
                            <w:t xml:space="preserve">Deborah Kiernan, </w:t>
                          </w:r>
                          <w:r>
                            <w:rPr>
                              <w:i/>
                              <w:sz w:val="14"/>
                              <w:szCs w:val="14"/>
                            </w:rPr>
                            <w:t xml:space="preserve">Assistant Principal </w:t>
                          </w:r>
                        </w:p>
                        <w:p w14:paraId="6C407776" w14:textId="77777777" w:rsidR="005807BC" w:rsidRPr="00DB6835" w:rsidRDefault="005807BC" w:rsidP="005807BC">
                          <w:pPr>
                            <w:ind w:left="3600" w:firstLine="720"/>
                            <w:rPr>
                              <w:sz w:val="14"/>
                              <w:szCs w:val="14"/>
                            </w:rPr>
                          </w:pPr>
                          <w:r>
                            <w:rPr>
                              <w:sz w:val="14"/>
                              <w:szCs w:val="14"/>
                            </w:rPr>
                            <w:t xml:space="preserve">       </w:t>
                          </w:r>
                          <w:r w:rsidRPr="00DB6835">
                            <w:rPr>
                              <w:sz w:val="14"/>
                              <w:szCs w:val="14"/>
                            </w:rPr>
                            <w:t xml:space="preserve">Frank </w:t>
                          </w:r>
                          <w:proofErr w:type="spellStart"/>
                          <w:r w:rsidRPr="00DB6835">
                            <w:rPr>
                              <w:sz w:val="14"/>
                              <w:szCs w:val="14"/>
                            </w:rPr>
                            <w:t>Raccuglia</w:t>
                          </w:r>
                          <w:proofErr w:type="spellEnd"/>
                          <w:r w:rsidRPr="00DB6835">
                            <w:rPr>
                              <w:sz w:val="14"/>
                              <w:szCs w:val="14"/>
                            </w:rPr>
                            <w:t xml:space="preserve">, </w:t>
                          </w:r>
                          <w:r w:rsidRPr="00DB6835">
                            <w:rPr>
                              <w:i/>
                              <w:sz w:val="14"/>
                              <w:szCs w:val="14"/>
                            </w:rPr>
                            <w:t xml:space="preserve">Assistant Principal                                                                                 </w:t>
                          </w:r>
                        </w:p>
                        <w:p w14:paraId="0033EE1F" w14:textId="77777777" w:rsidR="005807BC" w:rsidRPr="00DB6835" w:rsidRDefault="005807BC" w:rsidP="005807BC">
                          <w:pPr>
                            <w:ind w:left="3600" w:firstLine="720"/>
                            <w:rPr>
                              <w:sz w:val="14"/>
                              <w:szCs w:val="14"/>
                            </w:rPr>
                          </w:pPr>
                          <w:r w:rsidRPr="00DB6835">
                            <w:rPr>
                              <w:sz w:val="14"/>
                              <w:szCs w:val="14"/>
                            </w:rPr>
                            <w:t xml:space="preserve">     </w:t>
                          </w:r>
                          <w:r>
                            <w:rPr>
                              <w:sz w:val="14"/>
                              <w:szCs w:val="14"/>
                            </w:rPr>
                            <w:t xml:space="preserve"> </w:t>
                          </w:r>
                          <w:r w:rsidRPr="00DB6835">
                            <w:rPr>
                              <w:sz w:val="14"/>
                              <w:szCs w:val="14"/>
                            </w:rPr>
                            <w:t xml:space="preserve"> Mark Sanchez, </w:t>
                          </w:r>
                          <w:r w:rsidRPr="00DB6835">
                            <w:rPr>
                              <w:i/>
                              <w:sz w:val="14"/>
                              <w:szCs w:val="14"/>
                            </w:rPr>
                            <w:t>Assistant Principal</w:t>
                          </w:r>
                        </w:p>
                        <w:p w14:paraId="6342BF4D" w14:textId="77777777" w:rsidR="005807BC" w:rsidRPr="0086233B" w:rsidRDefault="005807BC" w:rsidP="005807BC">
                          <w:pPr>
                            <w:rPr>
                              <w:sz w:val="16"/>
                            </w:rPr>
                          </w:pPr>
                        </w:p>
                        <w:p w14:paraId="12B1D4FA" w14:textId="77777777" w:rsidR="005807BC" w:rsidRDefault="005807BC" w:rsidP="005807BC">
                          <w:pPr>
                            <w:ind w:left="5040" w:firstLine="720"/>
                            <w:rPr>
                              <w:sz w:val="16"/>
                            </w:rPr>
                          </w:pPr>
                          <w:r>
                            <w:rPr>
                              <w:sz w:val="16"/>
                            </w:rPr>
                            <w:t xml:space="preserve">      </w:t>
                          </w:r>
                        </w:p>
                        <w:p w14:paraId="4B44412D" w14:textId="77777777" w:rsidR="005807BC" w:rsidRDefault="005807BC" w:rsidP="005807BC">
                          <w:pPr>
                            <w:jc w:val="right"/>
                          </w:pPr>
                        </w:p>
                        <w:p w14:paraId="14854AB2" w14:textId="77777777" w:rsidR="005807BC" w:rsidRDefault="005807BC" w:rsidP="005807BC">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762F" id="_x0000_t202" coordsize="21600,21600" o:spt="202" path="m,l,21600r21600,l21600,xe">
              <v:stroke joinstyle="miter"/>
              <v:path gradientshapeok="t" o:connecttype="rect"/>
            </v:shapetype>
            <v:shape id="Text Box 1" o:spid="_x0000_s1026" type="#_x0000_t202" style="position:absolute;left:0;text-align:left;margin-left:86.8pt;margin-top:-31.7pt;width:411.25pt;height:1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" filled="f" stroked="f">
              <v:textbox inset=",7.2pt,,7.2pt">
                <w:txbxContent>
                  <w:p w14:paraId="6DE86828" w14:textId="77777777" w:rsidR="005807BC" w:rsidRPr="006520CD" w:rsidRDefault="005807BC" w:rsidP="005807BC">
                    <w:pPr>
                      <w:jc w:val="center"/>
                      <w:rPr>
                        <w:rFonts w:ascii="Monotype Corsiva" w:hAnsi="Monotype Corsiva"/>
                        <w:sz w:val="20"/>
                        <w:szCs w:val="20"/>
                      </w:rPr>
                    </w:pPr>
                  </w:p>
                  <w:p w14:paraId="07F0BE58" w14:textId="77777777" w:rsidR="005807BC" w:rsidRPr="000D73FB" w:rsidRDefault="005807BC" w:rsidP="005807BC">
                    <w:pPr>
                      <w:jc w:val="center"/>
                      <w:rPr>
                        <w:rFonts w:ascii="Monotype Corsiva" w:hAnsi="Monotype Corsiva"/>
                        <w:sz w:val="68"/>
                        <w:szCs w:val="68"/>
                      </w:rPr>
                    </w:pPr>
                    <w:r w:rsidRPr="000D73FB">
                      <w:rPr>
                        <w:rFonts w:ascii="Monotype Corsiva" w:hAnsi="Monotype Corsiva"/>
                        <w:sz w:val="68"/>
                        <w:szCs w:val="68"/>
                      </w:rPr>
                      <w:t>Veritas Academy</w:t>
                    </w:r>
                  </w:p>
                  <w:p w14:paraId="39C2FA87" w14:textId="77777777" w:rsidR="005807BC" w:rsidRPr="0086233B" w:rsidRDefault="005807BC" w:rsidP="005807BC">
                    <w:pPr>
                      <w:jc w:val="center"/>
                      <w:rPr>
                        <w:i/>
                        <w:sz w:val="20"/>
                      </w:rPr>
                    </w:pPr>
                    <w:r w:rsidRPr="0086233B">
                      <w:rPr>
                        <w:i/>
                        <w:sz w:val="20"/>
                      </w:rPr>
                      <w:t xml:space="preserve">A </w:t>
                    </w:r>
                    <w:proofErr w:type="spellStart"/>
                    <w:r w:rsidRPr="0086233B">
                      <w:rPr>
                        <w:i/>
                        <w:sz w:val="20"/>
                      </w:rPr>
                      <w:t>Renzulli</w:t>
                    </w:r>
                    <w:proofErr w:type="spellEnd"/>
                    <w:r w:rsidRPr="0086233B">
                      <w:rPr>
                        <w:i/>
                        <w:sz w:val="20"/>
                      </w:rPr>
                      <w:t xml:space="preserve"> School of Learning</w:t>
                    </w:r>
                  </w:p>
                  <w:p w14:paraId="0811EE9A" w14:textId="77777777" w:rsidR="005807BC" w:rsidRDefault="005807BC" w:rsidP="005807BC">
                    <w:pPr>
                      <w:jc w:val="center"/>
                      <w:rPr>
                        <w:sz w:val="20"/>
                      </w:rPr>
                    </w:pPr>
                    <w:r w:rsidRPr="0086233B">
                      <w:rPr>
                        <w:sz w:val="20"/>
                      </w:rPr>
                      <w:t>35-01 Union Street, Flushing, New York 11354</w:t>
                    </w:r>
                  </w:p>
                  <w:p w14:paraId="32FB5074" w14:textId="77777777" w:rsidR="005807BC" w:rsidRDefault="005807BC" w:rsidP="005807BC">
                    <w:pPr>
                      <w:jc w:val="center"/>
                      <w:rPr>
                        <w:sz w:val="20"/>
                      </w:rPr>
                    </w:pPr>
                    <w:r>
                      <w:rPr>
                        <w:sz w:val="20"/>
                      </w:rPr>
                      <w:t>P: 718-888-7520 F: 718-888-7524</w:t>
                    </w:r>
                  </w:p>
                  <w:p w14:paraId="6E4A490E" w14:textId="77777777" w:rsidR="005807BC" w:rsidRPr="00B258B4" w:rsidRDefault="005807BC" w:rsidP="005807BC">
                    <w:pPr>
                      <w:jc w:val="center"/>
                      <w:rPr>
                        <w:i/>
                        <w:sz w:val="14"/>
                        <w:szCs w:val="14"/>
                      </w:rPr>
                    </w:pPr>
                    <w:r w:rsidRPr="00B258B4">
                      <w:rPr>
                        <w:i/>
                        <w:sz w:val="14"/>
                        <w:szCs w:val="14"/>
                      </w:rPr>
                      <w:t>www.theveritasacademy.com</w:t>
                    </w:r>
                  </w:p>
                  <w:p w14:paraId="32E192E6" w14:textId="77777777" w:rsidR="005807BC" w:rsidRDefault="005807BC" w:rsidP="005807BC">
                    <w:pPr>
                      <w:rPr>
                        <w:sz w:val="10"/>
                        <w:szCs w:val="10"/>
                      </w:rPr>
                    </w:pPr>
                  </w:p>
                  <w:p w14:paraId="12CD624A" w14:textId="77777777" w:rsidR="005807BC" w:rsidRPr="00DB6835" w:rsidRDefault="005807BC" w:rsidP="005807BC">
                    <w:pPr>
                      <w:rPr>
                        <w:sz w:val="14"/>
                        <w:szCs w:val="14"/>
                      </w:rPr>
                    </w:pPr>
                    <w:r w:rsidRPr="00B258B4">
                      <w:rPr>
                        <w:sz w:val="20"/>
                        <w:szCs w:val="20"/>
                      </w:rPr>
                      <w:t xml:space="preserve">Cheryl </w:t>
                    </w:r>
                    <w:proofErr w:type="spellStart"/>
                    <w:r w:rsidRPr="00B258B4">
                      <w:rPr>
                        <w:sz w:val="20"/>
                        <w:szCs w:val="20"/>
                      </w:rPr>
                      <w:t>Quatrano</w:t>
                    </w:r>
                    <w:proofErr w:type="spellEnd"/>
                    <w:r w:rsidRPr="00B258B4">
                      <w:rPr>
                        <w:sz w:val="20"/>
                        <w:szCs w:val="20"/>
                      </w:rPr>
                      <w:t>,</w:t>
                    </w:r>
                    <w:r w:rsidRPr="00B258B4">
                      <w:rPr>
                        <w:i/>
                        <w:sz w:val="20"/>
                        <w:szCs w:val="20"/>
                      </w:rPr>
                      <w:t xml:space="preserve"> </w:t>
                    </w:r>
                    <w:r>
                      <w:rPr>
                        <w:i/>
                        <w:sz w:val="20"/>
                        <w:szCs w:val="20"/>
                      </w:rPr>
                      <w:t xml:space="preserve">Founding </w:t>
                    </w:r>
                    <w:r w:rsidRPr="00B258B4">
                      <w:rPr>
                        <w:i/>
                        <w:sz w:val="20"/>
                        <w:szCs w:val="20"/>
                      </w:rPr>
                      <w:t>Principal</w:t>
                    </w:r>
                    <w:r>
                      <w:rPr>
                        <w:sz w:val="20"/>
                        <w:szCs w:val="20"/>
                      </w:rPr>
                      <w:tab/>
                    </w:r>
                    <w:r>
                      <w:rPr>
                        <w:sz w:val="20"/>
                        <w:szCs w:val="20"/>
                      </w:rPr>
                      <w:tab/>
                      <w:t xml:space="preserve">     </w:t>
                    </w:r>
                    <w:r w:rsidRPr="00DB6835">
                      <w:rPr>
                        <w:sz w:val="14"/>
                        <w:szCs w:val="14"/>
                      </w:rPr>
                      <w:t xml:space="preserve">Deborah Kiernan, </w:t>
                    </w:r>
                    <w:r>
                      <w:rPr>
                        <w:i/>
                        <w:sz w:val="14"/>
                        <w:szCs w:val="14"/>
                      </w:rPr>
                      <w:t xml:space="preserve">Assistant Principal </w:t>
                    </w:r>
                  </w:p>
                  <w:p w14:paraId="6C407776" w14:textId="77777777" w:rsidR="005807BC" w:rsidRPr="00DB6835" w:rsidRDefault="005807BC" w:rsidP="005807BC">
                    <w:pPr>
                      <w:ind w:left="3600" w:firstLine="720"/>
                      <w:rPr>
                        <w:sz w:val="14"/>
                        <w:szCs w:val="14"/>
                      </w:rPr>
                    </w:pPr>
                    <w:r>
                      <w:rPr>
                        <w:sz w:val="14"/>
                        <w:szCs w:val="14"/>
                      </w:rPr>
                      <w:t xml:space="preserve">       </w:t>
                    </w:r>
                    <w:r w:rsidRPr="00DB6835">
                      <w:rPr>
                        <w:sz w:val="14"/>
                        <w:szCs w:val="14"/>
                      </w:rPr>
                      <w:t xml:space="preserve">Frank </w:t>
                    </w:r>
                    <w:proofErr w:type="spellStart"/>
                    <w:r w:rsidRPr="00DB6835">
                      <w:rPr>
                        <w:sz w:val="14"/>
                        <w:szCs w:val="14"/>
                      </w:rPr>
                      <w:t>Raccuglia</w:t>
                    </w:r>
                    <w:proofErr w:type="spellEnd"/>
                    <w:r w:rsidRPr="00DB6835">
                      <w:rPr>
                        <w:sz w:val="14"/>
                        <w:szCs w:val="14"/>
                      </w:rPr>
                      <w:t xml:space="preserve">, </w:t>
                    </w:r>
                    <w:r w:rsidRPr="00DB6835">
                      <w:rPr>
                        <w:i/>
                        <w:sz w:val="14"/>
                        <w:szCs w:val="14"/>
                      </w:rPr>
                      <w:t xml:space="preserve">Assistant Principal                                                                                 </w:t>
                    </w:r>
                  </w:p>
                  <w:p w14:paraId="0033EE1F" w14:textId="77777777" w:rsidR="005807BC" w:rsidRPr="00DB6835" w:rsidRDefault="005807BC" w:rsidP="005807BC">
                    <w:pPr>
                      <w:ind w:left="3600" w:firstLine="720"/>
                      <w:rPr>
                        <w:sz w:val="14"/>
                        <w:szCs w:val="14"/>
                      </w:rPr>
                    </w:pPr>
                    <w:r w:rsidRPr="00DB6835">
                      <w:rPr>
                        <w:sz w:val="14"/>
                        <w:szCs w:val="14"/>
                      </w:rPr>
                      <w:t xml:space="preserve">     </w:t>
                    </w:r>
                    <w:r>
                      <w:rPr>
                        <w:sz w:val="14"/>
                        <w:szCs w:val="14"/>
                      </w:rPr>
                      <w:t xml:space="preserve"> </w:t>
                    </w:r>
                    <w:r w:rsidRPr="00DB6835">
                      <w:rPr>
                        <w:sz w:val="14"/>
                        <w:szCs w:val="14"/>
                      </w:rPr>
                      <w:t xml:space="preserve"> Mark Sanchez, </w:t>
                    </w:r>
                    <w:r w:rsidRPr="00DB6835">
                      <w:rPr>
                        <w:i/>
                        <w:sz w:val="14"/>
                        <w:szCs w:val="14"/>
                      </w:rPr>
                      <w:t>Assistant Principal</w:t>
                    </w:r>
                  </w:p>
                  <w:p w14:paraId="6342BF4D" w14:textId="77777777" w:rsidR="005807BC" w:rsidRPr="0086233B" w:rsidRDefault="005807BC" w:rsidP="005807BC">
                    <w:pPr>
                      <w:rPr>
                        <w:sz w:val="16"/>
                      </w:rPr>
                    </w:pPr>
                  </w:p>
                  <w:p w14:paraId="12B1D4FA" w14:textId="77777777" w:rsidR="005807BC" w:rsidRDefault="005807BC" w:rsidP="005807BC">
                    <w:pPr>
                      <w:ind w:left="5040" w:firstLine="720"/>
                      <w:rPr>
                        <w:sz w:val="16"/>
                      </w:rPr>
                    </w:pPr>
                    <w:r>
                      <w:rPr>
                        <w:sz w:val="16"/>
                      </w:rPr>
                      <w:t xml:space="preserve">      </w:t>
                    </w:r>
                  </w:p>
                  <w:p w14:paraId="4B44412D" w14:textId="77777777" w:rsidR="005807BC" w:rsidRDefault="005807BC" w:rsidP="005807BC">
                    <w:pPr>
                      <w:jc w:val="right"/>
                    </w:pPr>
                  </w:p>
                  <w:p w14:paraId="14854AB2" w14:textId="77777777" w:rsidR="005807BC" w:rsidRDefault="005807BC" w:rsidP="005807BC">
                    <w:pPr>
                      <w:jc w:val="right"/>
                    </w:pPr>
                  </w:p>
                </w:txbxContent>
              </v:textbox>
            </v:shape>
          </w:pict>
        </mc:Fallback>
      </mc:AlternateContent>
    </w:r>
    <w:r w:rsidR="00004F6C" w:rsidRPr="009048F7">
      <w:rPr>
        <w:noProof/>
      </w:rPr>
      <w:drawing>
        <wp:inline distT="0" distB="0" distL="0" distR="0" wp14:anchorId="7ACDEBA3" wp14:editId="18902BAE">
          <wp:extent cx="1322854" cy="1318098"/>
          <wp:effectExtent l="25400" t="0" r="0" b="0"/>
          <wp:docPr id="3" name="Picture 1" descr=":::Desktop:Veritas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eritas_Logo-2.jpg"/>
                  <pic:cNvPicPr>
                    <a:picLocks noChangeAspect="1" noChangeArrowheads="1"/>
                  </pic:cNvPicPr>
                </pic:nvPicPr>
                <pic:blipFill>
                  <a:blip r:embed="rId1"/>
                  <a:srcRect/>
                  <a:stretch>
                    <a:fillRect/>
                  </a:stretch>
                </pic:blipFill>
                <pic:spPr bwMode="auto">
                  <a:xfrm>
                    <a:off x="0" y="0"/>
                    <a:ext cx="1322221" cy="13174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B85"/>
    <w:multiLevelType w:val="hybridMultilevel"/>
    <w:tmpl w:val="3A3EB7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5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75902"/>
    <w:multiLevelType w:val="hybridMultilevel"/>
    <w:tmpl w:val="B658DD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BB2EC2"/>
    <w:multiLevelType w:val="hybridMultilevel"/>
    <w:tmpl w:val="11006F9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389D12CC"/>
    <w:multiLevelType w:val="hybridMultilevel"/>
    <w:tmpl w:val="8D30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65E"/>
    <w:multiLevelType w:val="hybridMultilevel"/>
    <w:tmpl w:val="E8E2D3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95A33BD"/>
    <w:multiLevelType w:val="hybridMultilevel"/>
    <w:tmpl w:val="E0E66F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4F6C"/>
    <w:rsid w:val="000514C5"/>
    <w:rsid w:val="00075424"/>
    <w:rsid w:val="00085847"/>
    <w:rsid w:val="001031EA"/>
    <w:rsid w:val="00125819"/>
    <w:rsid w:val="0013649F"/>
    <w:rsid w:val="00143421"/>
    <w:rsid w:val="001A0930"/>
    <w:rsid w:val="001D6DDF"/>
    <w:rsid w:val="001F7343"/>
    <w:rsid w:val="00204795"/>
    <w:rsid w:val="002A3CBF"/>
    <w:rsid w:val="002A4E6E"/>
    <w:rsid w:val="002C79F1"/>
    <w:rsid w:val="00374304"/>
    <w:rsid w:val="00457774"/>
    <w:rsid w:val="004A74C5"/>
    <w:rsid w:val="004E4D55"/>
    <w:rsid w:val="004F1244"/>
    <w:rsid w:val="004F5002"/>
    <w:rsid w:val="00541B42"/>
    <w:rsid w:val="005756CB"/>
    <w:rsid w:val="00576AD1"/>
    <w:rsid w:val="005807BC"/>
    <w:rsid w:val="005A078F"/>
    <w:rsid w:val="00682475"/>
    <w:rsid w:val="007A6393"/>
    <w:rsid w:val="007A75F9"/>
    <w:rsid w:val="00823766"/>
    <w:rsid w:val="0086233B"/>
    <w:rsid w:val="008F1F11"/>
    <w:rsid w:val="009048F7"/>
    <w:rsid w:val="00940503"/>
    <w:rsid w:val="00966A06"/>
    <w:rsid w:val="009C460F"/>
    <w:rsid w:val="009D1279"/>
    <w:rsid w:val="00A327A6"/>
    <w:rsid w:val="00A73FC2"/>
    <w:rsid w:val="00B24991"/>
    <w:rsid w:val="00B6546E"/>
    <w:rsid w:val="00C726E4"/>
    <w:rsid w:val="00C75A99"/>
    <w:rsid w:val="00DA719D"/>
    <w:rsid w:val="00E17E18"/>
    <w:rsid w:val="00E46AD4"/>
    <w:rsid w:val="00F53D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82DD5"/>
  <w15:docId w15:val="{AD521795-A163-4379-94F9-75AB6DC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D4"/>
    <w:pPr>
      <w:tabs>
        <w:tab w:val="center" w:pos="4320"/>
        <w:tab w:val="right" w:pos="8640"/>
      </w:tabs>
    </w:pPr>
  </w:style>
  <w:style w:type="character" w:customStyle="1" w:styleId="HeaderChar">
    <w:name w:val="Header Char"/>
    <w:basedOn w:val="DefaultParagraphFont"/>
    <w:link w:val="Header"/>
    <w:uiPriority w:val="99"/>
    <w:rsid w:val="00E46AD4"/>
  </w:style>
  <w:style w:type="paragraph" w:styleId="Footer">
    <w:name w:val="footer"/>
    <w:basedOn w:val="Normal"/>
    <w:link w:val="FooterChar"/>
    <w:uiPriority w:val="99"/>
    <w:unhideWhenUsed/>
    <w:rsid w:val="00E46AD4"/>
    <w:pPr>
      <w:tabs>
        <w:tab w:val="center" w:pos="4320"/>
        <w:tab w:val="right" w:pos="8640"/>
      </w:tabs>
    </w:pPr>
  </w:style>
  <w:style w:type="character" w:customStyle="1" w:styleId="FooterChar">
    <w:name w:val="Footer Char"/>
    <w:basedOn w:val="DefaultParagraphFont"/>
    <w:link w:val="Footer"/>
    <w:uiPriority w:val="99"/>
    <w:rsid w:val="00E46AD4"/>
  </w:style>
  <w:style w:type="character" w:styleId="Hyperlink">
    <w:name w:val="Hyperlink"/>
    <w:basedOn w:val="DefaultParagraphFont"/>
    <w:uiPriority w:val="99"/>
    <w:unhideWhenUsed/>
    <w:rsid w:val="0086233B"/>
    <w:rPr>
      <w:color w:val="0000FF" w:themeColor="hyperlink"/>
      <w:u w:val="single"/>
    </w:rPr>
  </w:style>
  <w:style w:type="character" w:styleId="FollowedHyperlink">
    <w:name w:val="FollowedHyperlink"/>
    <w:basedOn w:val="DefaultParagraphFont"/>
    <w:uiPriority w:val="99"/>
    <w:semiHidden/>
    <w:unhideWhenUsed/>
    <w:rsid w:val="0086233B"/>
    <w:rPr>
      <w:color w:val="800080" w:themeColor="followedHyperlink"/>
      <w:u w:val="single"/>
    </w:rPr>
  </w:style>
  <w:style w:type="paragraph" w:styleId="BalloonText">
    <w:name w:val="Balloon Text"/>
    <w:basedOn w:val="Normal"/>
    <w:link w:val="BalloonTextChar"/>
    <w:uiPriority w:val="99"/>
    <w:semiHidden/>
    <w:unhideWhenUsed/>
    <w:rsid w:val="00204795"/>
    <w:rPr>
      <w:rFonts w:ascii="Tahoma" w:hAnsi="Tahoma" w:cs="Tahoma"/>
      <w:sz w:val="16"/>
      <w:szCs w:val="16"/>
    </w:rPr>
  </w:style>
  <w:style w:type="character" w:customStyle="1" w:styleId="BalloonTextChar">
    <w:name w:val="Balloon Text Char"/>
    <w:basedOn w:val="DefaultParagraphFont"/>
    <w:link w:val="BalloonText"/>
    <w:uiPriority w:val="99"/>
    <w:semiHidden/>
    <w:rsid w:val="00204795"/>
    <w:rPr>
      <w:rFonts w:ascii="Tahoma" w:hAnsi="Tahoma" w:cs="Tahoma"/>
      <w:sz w:val="16"/>
      <w:szCs w:val="16"/>
    </w:rPr>
  </w:style>
  <w:style w:type="paragraph" w:styleId="ListParagraph">
    <w:name w:val="List Paragraph"/>
    <w:basedOn w:val="Normal"/>
    <w:uiPriority w:val="34"/>
    <w:qFormat/>
    <w:rsid w:val="00A73FC2"/>
    <w:pPr>
      <w:ind w:left="720"/>
      <w:contextualSpacing/>
    </w:pPr>
  </w:style>
  <w:style w:type="paragraph" w:customStyle="1" w:styleId="Default">
    <w:name w:val="Default"/>
    <w:rsid w:val="00143421"/>
    <w:pPr>
      <w:autoSpaceDE w:val="0"/>
      <w:autoSpaceDN w:val="0"/>
      <w:adjustRightInd w:val="0"/>
    </w:pPr>
    <w:rPr>
      <w:rFonts w:ascii="Cambria" w:hAnsi="Cambria" w:cs="Cambria"/>
      <w:color w:val="000000"/>
    </w:rPr>
  </w:style>
  <w:style w:type="paragraph" w:styleId="NoSpacing">
    <w:name w:val="No Spacing"/>
    <w:uiPriority w:val="1"/>
    <w:qFormat/>
    <w:rsid w:val="000514C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600">
      <w:bodyDiv w:val="1"/>
      <w:marLeft w:val="0"/>
      <w:marRight w:val="0"/>
      <w:marTop w:val="0"/>
      <w:marBottom w:val="0"/>
      <w:divBdr>
        <w:top w:val="none" w:sz="0" w:space="0" w:color="auto"/>
        <w:left w:val="none" w:sz="0" w:space="0" w:color="auto"/>
        <w:bottom w:val="none" w:sz="0" w:space="0" w:color="auto"/>
        <w:right w:val="none" w:sz="0" w:space="0" w:color="auto"/>
      </w:divBdr>
    </w:div>
    <w:div w:id="201525141">
      <w:bodyDiv w:val="1"/>
      <w:marLeft w:val="0"/>
      <w:marRight w:val="0"/>
      <w:marTop w:val="0"/>
      <w:marBottom w:val="0"/>
      <w:divBdr>
        <w:top w:val="none" w:sz="0" w:space="0" w:color="auto"/>
        <w:left w:val="none" w:sz="0" w:space="0" w:color="auto"/>
        <w:bottom w:val="none" w:sz="0" w:space="0" w:color="auto"/>
        <w:right w:val="none" w:sz="0" w:space="0" w:color="auto"/>
      </w:divBdr>
    </w:div>
    <w:div w:id="731076233">
      <w:bodyDiv w:val="1"/>
      <w:marLeft w:val="0"/>
      <w:marRight w:val="0"/>
      <w:marTop w:val="0"/>
      <w:marBottom w:val="0"/>
      <w:divBdr>
        <w:top w:val="none" w:sz="0" w:space="0" w:color="auto"/>
        <w:left w:val="none" w:sz="0" w:space="0" w:color="auto"/>
        <w:bottom w:val="none" w:sz="0" w:space="0" w:color="auto"/>
        <w:right w:val="none" w:sz="0" w:space="0" w:color="auto"/>
      </w:divBdr>
    </w:div>
    <w:div w:id="773284938">
      <w:bodyDiv w:val="1"/>
      <w:marLeft w:val="0"/>
      <w:marRight w:val="0"/>
      <w:marTop w:val="0"/>
      <w:marBottom w:val="0"/>
      <w:divBdr>
        <w:top w:val="none" w:sz="0" w:space="0" w:color="auto"/>
        <w:left w:val="none" w:sz="0" w:space="0" w:color="auto"/>
        <w:bottom w:val="none" w:sz="0" w:space="0" w:color="auto"/>
        <w:right w:val="none" w:sz="0" w:space="0" w:color="auto"/>
      </w:divBdr>
    </w:div>
    <w:div w:id="106024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Thomatos Haralambos</cp:lastModifiedBy>
  <cp:revision>5</cp:revision>
  <cp:lastPrinted>2019-09-10T11:07:00Z</cp:lastPrinted>
  <dcterms:created xsi:type="dcterms:W3CDTF">2018-09-18T15:04:00Z</dcterms:created>
  <dcterms:modified xsi:type="dcterms:W3CDTF">2019-09-10T11:08:00Z</dcterms:modified>
</cp:coreProperties>
</file>